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BD" w:rsidRPr="00E76350" w:rsidRDefault="00803896" w:rsidP="00235FC7">
      <w:pPr>
        <w:jc w:val="center"/>
        <w:rPr>
          <w:rFonts w:ascii="Arial" w:hAnsi="Arial" w:cs="Arial"/>
          <w:b/>
          <w:sz w:val="22"/>
          <w:szCs w:val="28"/>
        </w:rPr>
      </w:pPr>
      <w:r>
        <w:rPr>
          <w:rFonts w:ascii="Arial" w:hAnsi="Arial" w:cs="Arial"/>
          <w:b/>
          <w:sz w:val="22"/>
          <w:szCs w:val="28"/>
        </w:rPr>
        <w:t xml:space="preserve">  </w:t>
      </w:r>
      <w:r w:rsidR="008C5979">
        <w:rPr>
          <w:rFonts w:ascii="Arial" w:hAnsi="Arial" w:cs="Arial"/>
          <w:b/>
          <w:sz w:val="22"/>
          <w:szCs w:val="28"/>
        </w:rPr>
        <w:t>September 18</w:t>
      </w:r>
      <w:r w:rsidR="00E945F7">
        <w:rPr>
          <w:rFonts w:ascii="Arial" w:hAnsi="Arial" w:cs="Arial"/>
          <w:b/>
          <w:sz w:val="22"/>
          <w:szCs w:val="28"/>
        </w:rPr>
        <w:t>, 2018</w:t>
      </w:r>
    </w:p>
    <w:p w:rsidR="00F05010" w:rsidRPr="00E76350" w:rsidRDefault="00F05010" w:rsidP="00235FC7">
      <w:pPr>
        <w:jc w:val="center"/>
        <w:rPr>
          <w:rFonts w:ascii="Arial" w:hAnsi="Arial" w:cs="Arial"/>
          <w:b/>
          <w:sz w:val="22"/>
          <w:szCs w:val="28"/>
        </w:rPr>
      </w:pPr>
      <w:r w:rsidRPr="00E76350">
        <w:rPr>
          <w:rFonts w:ascii="Arial" w:hAnsi="Arial" w:cs="Arial"/>
          <w:b/>
          <w:sz w:val="22"/>
          <w:szCs w:val="28"/>
        </w:rPr>
        <w:t>PLANNING COMMITTEE</w:t>
      </w:r>
    </w:p>
    <w:p w:rsidR="00E32655" w:rsidRPr="00E76350" w:rsidRDefault="00803896" w:rsidP="00235FC7">
      <w:pPr>
        <w:jc w:val="center"/>
        <w:rPr>
          <w:rFonts w:ascii="Arial" w:hAnsi="Arial" w:cs="Arial"/>
          <w:b/>
          <w:sz w:val="22"/>
          <w:szCs w:val="28"/>
        </w:rPr>
      </w:pPr>
      <w:r>
        <w:rPr>
          <w:rFonts w:ascii="Arial" w:hAnsi="Arial" w:cs="Arial"/>
          <w:b/>
          <w:sz w:val="22"/>
          <w:szCs w:val="28"/>
        </w:rPr>
        <w:t>Minutes</w:t>
      </w:r>
    </w:p>
    <w:p w:rsidR="00E76350" w:rsidRDefault="00E76350" w:rsidP="000E0A20">
      <w:pPr>
        <w:jc w:val="center"/>
        <w:rPr>
          <w:rFonts w:ascii="Arial" w:hAnsi="Arial" w:cs="Arial"/>
          <w:b/>
          <w:sz w:val="22"/>
          <w:szCs w:val="28"/>
        </w:rPr>
      </w:pPr>
    </w:p>
    <w:p w:rsidR="0049624C" w:rsidRPr="00F04FB0" w:rsidRDefault="0049624C" w:rsidP="0049624C">
      <w:pPr>
        <w:rPr>
          <w:rFonts w:ascii="Arial" w:hAnsi="Arial" w:cs="Arial"/>
          <w:sz w:val="22"/>
          <w:szCs w:val="28"/>
        </w:rPr>
      </w:pPr>
      <w:r>
        <w:rPr>
          <w:rFonts w:ascii="Arial" w:hAnsi="Arial" w:cs="Arial"/>
          <w:b/>
          <w:sz w:val="22"/>
          <w:szCs w:val="28"/>
        </w:rPr>
        <w:t>In Attendance:</w:t>
      </w:r>
      <w:r w:rsidR="00F04FB0">
        <w:rPr>
          <w:rFonts w:ascii="Arial" w:hAnsi="Arial" w:cs="Arial"/>
          <w:b/>
          <w:sz w:val="22"/>
          <w:szCs w:val="28"/>
        </w:rPr>
        <w:t xml:space="preserve"> </w:t>
      </w:r>
      <w:r w:rsidR="00F04FB0">
        <w:rPr>
          <w:rFonts w:ascii="Arial" w:hAnsi="Arial" w:cs="Arial"/>
          <w:sz w:val="22"/>
          <w:szCs w:val="28"/>
        </w:rPr>
        <w:t>Terryl Swejk, Nick Cascarelli, Loretta Raff, Vicky Hartzler, Sheryl Villegas, Barb Meador, Helen Meyers, Judy Delaney, Jim Foley, Rich Owens and Esther Hawkins</w:t>
      </w:r>
    </w:p>
    <w:p w:rsidR="0049624C" w:rsidRDefault="0049624C" w:rsidP="0049624C">
      <w:pPr>
        <w:rPr>
          <w:rFonts w:ascii="Arial" w:hAnsi="Arial" w:cs="Arial"/>
          <w:b/>
          <w:sz w:val="22"/>
          <w:szCs w:val="28"/>
        </w:rPr>
      </w:pPr>
    </w:p>
    <w:p w:rsidR="0049624C" w:rsidRPr="0049624C" w:rsidRDefault="0049624C" w:rsidP="0049624C">
      <w:pPr>
        <w:rPr>
          <w:rFonts w:ascii="Arial" w:hAnsi="Arial" w:cs="Arial"/>
          <w:b/>
          <w:sz w:val="22"/>
          <w:szCs w:val="28"/>
        </w:rPr>
      </w:pPr>
      <w:r w:rsidRPr="0049624C">
        <w:rPr>
          <w:rFonts w:ascii="Arial" w:hAnsi="Arial" w:cs="Arial"/>
          <w:sz w:val="22"/>
          <w:szCs w:val="28"/>
        </w:rPr>
        <w:t>Raff called the meeting to order at 8:</w:t>
      </w:r>
      <w:r>
        <w:rPr>
          <w:rFonts w:ascii="Arial" w:hAnsi="Arial" w:cs="Arial"/>
          <w:sz w:val="22"/>
          <w:szCs w:val="28"/>
        </w:rPr>
        <w:t>38</w:t>
      </w:r>
    </w:p>
    <w:p w:rsidR="0049624C" w:rsidRDefault="0049624C" w:rsidP="0049624C">
      <w:pPr>
        <w:jc w:val="both"/>
        <w:rPr>
          <w:rFonts w:ascii="Arial" w:hAnsi="Arial" w:cs="Arial"/>
          <w:sz w:val="22"/>
          <w:szCs w:val="28"/>
        </w:rPr>
      </w:pPr>
    </w:p>
    <w:p w:rsidR="00617154" w:rsidRPr="0049624C" w:rsidRDefault="00617154" w:rsidP="0049624C">
      <w:pPr>
        <w:jc w:val="both"/>
        <w:rPr>
          <w:rFonts w:ascii="Arial" w:hAnsi="Arial" w:cs="Arial"/>
          <w:sz w:val="22"/>
        </w:rPr>
      </w:pPr>
      <w:r w:rsidRPr="0049624C">
        <w:rPr>
          <w:rFonts w:ascii="Arial" w:hAnsi="Arial" w:cs="Arial"/>
          <w:sz w:val="22"/>
        </w:rPr>
        <w:t>Introductions</w:t>
      </w:r>
      <w:r w:rsidR="0049624C">
        <w:rPr>
          <w:rFonts w:ascii="Arial" w:hAnsi="Arial" w:cs="Arial"/>
          <w:sz w:val="22"/>
        </w:rPr>
        <w:t xml:space="preserve"> and welcome were made.</w:t>
      </w:r>
    </w:p>
    <w:p w:rsidR="003D027C" w:rsidRPr="00E76350" w:rsidRDefault="003D027C" w:rsidP="003D027C">
      <w:pPr>
        <w:ind w:left="180"/>
        <w:jc w:val="both"/>
        <w:rPr>
          <w:rFonts w:ascii="Arial" w:hAnsi="Arial" w:cs="Arial"/>
          <w:sz w:val="22"/>
        </w:rPr>
      </w:pPr>
    </w:p>
    <w:p w:rsidR="00AC66DB" w:rsidRDefault="00C85A22" w:rsidP="00AC66DB">
      <w:pPr>
        <w:numPr>
          <w:ilvl w:val="0"/>
          <w:numId w:val="9"/>
        </w:numPr>
        <w:jc w:val="both"/>
        <w:rPr>
          <w:rFonts w:ascii="Arial" w:hAnsi="Arial" w:cs="Arial"/>
          <w:sz w:val="22"/>
        </w:rPr>
      </w:pPr>
      <w:r w:rsidRPr="00E76350">
        <w:rPr>
          <w:rFonts w:ascii="Arial" w:hAnsi="Arial" w:cs="Arial"/>
          <w:sz w:val="22"/>
        </w:rPr>
        <w:t xml:space="preserve">Review Minutes </w:t>
      </w:r>
      <w:r w:rsidR="00E76350">
        <w:rPr>
          <w:rFonts w:ascii="Arial" w:hAnsi="Arial" w:cs="Arial"/>
          <w:sz w:val="22"/>
        </w:rPr>
        <w:t xml:space="preserve">from </w:t>
      </w:r>
      <w:r w:rsidR="008C5979">
        <w:rPr>
          <w:rFonts w:ascii="Arial" w:hAnsi="Arial" w:cs="Arial"/>
          <w:sz w:val="22"/>
        </w:rPr>
        <w:t>July 16</w:t>
      </w:r>
      <w:r w:rsidR="00941297">
        <w:rPr>
          <w:rFonts w:ascii="Arial" w:hAnsi="Arial" w:cs="Arial"/>
          <w:sz w:val="22"/>
        </w:rPr>
        <w:t>, 2018</w:t>
      </w:r>
      <w:r w:rsidR="0049624C">
        <w:rPr>
          <w:rFonts w:ascii="Arial" w:hAnsi="Arial" w:cs="Arial"/>
          <w:sz w:val="22"/>
        </w:rPr>
        <w:t>: Meyers made the motion that they be approved with the correction on time started to 8:37. Foley seconded. Motion passed.</w:t>
      </w:r>
    </w:p>
    <w:p w:rsidR="00C533D5" w:rsidRPr="00E76350" w:rsidRDefault="00C533D5" w:rsidP="00C533D5">
      <w:pPr>
        <w:jc w:val="both"/>
        <w:rPr>
          <w:rFonts w:ascii="Arial" w:hAnsi="Arial" w:cs="Arial"/>
          <w:sz w:val="22"/>
        </w:rPr>
      </w:pPr>
    </w:p>
    <w:p w:rsidR="00D66341" w:rsidRDefault="00E945F7" w:rsidP="0049624C">
      <w:pPr>
        <w:numPr>
          <w:ilvl w:val="0"/>
          <w:numId w:val="9"/>
        </w:numPr>
        <w:jc w:val="both"/>
        <w:rPr>
          <w:rFonts w:ascii="Arial" w:hAnsi="Arial" w:cs="Arial"/>
          <w:sz w:val="22"/>
        </w:rPr>
      </w:pPr>
      <w:r>
        <w:rPr>
          <w:rFonts w:ascii="Arial" w:hAnsi="Arial" w:cs="Arial"/>
          <w:sz w:val="22"/>
        </w:rPr>
        <w:t>Ongoing Discussion</w:t>
      </w:r>
      <w:r w:rsidR="0049624C">
        <w:rPr>
          <w:rFonts w:ascii="Arial" w:hAnsi="Arial" w:cs="Arial"/>
          <w:sz w:val="22"/>
        </w:rPr>
        <w:t xml:space="preserve">— </w:t>
      </w:r>
      <w:proofErr w:type="gramStart"/>
      <w:r w:rsidR="00D66341" w:rsidRPr="0049624C">
        <w:rPr>
          <w:rFonts w:ascii="Arial" w:hAnsi="Arial" w:cs="Arial"/>
          <w:sz w:val="22"/>
        </w:rPr>
        <w:t>What</w:t>
      </w:r>
      <w:proofErr w:type="gramEnd"/>
      <w:r w:rsidR="00D66341" w:rsidRPr="0049624C">
        <w:rPr>
          <w:rFonts w:ascii="Arial" w:hAnsi="Arial" w:cs="Arial"/>
          <w:sz w:val="22"/>
        </w:rPr>
        <w:t xml:space="preserve"> is our BHAG (Big Hopeful Ambitious Goal) and what do we need to address to attain it?</w:t>
      </w:r>
      <w:r w:rsidR="00997441">
        <w:rPr>
          <w:rFonts w:ascii="Arial" w:hAnsi="Arial" w:cs="Arial"/>
          <w:sz w:val="22"/>
        </w:rPr>
        <w:t xml:space="preserve"> </w:t>
      </w:r>
    </w:p>
    <w:p w:rsidR="0049624C" w:rsidRDefault="0049624C" w:rsidP="0049624C">
      <w:pPr>
        <w:jc w:val="both"/>
        <w:rPr>
          <w:rFonts w:ascii="Arial" w:hAnsi="Arial" w:cs="Arial"/>
          <w:sz w:val="22"/>
        </w:rPr>
      </w:pPr>
    </w:p>
    <w:p w:rsidR="0049624C" w:rsidRDefault="00997441" w:rsidP="0049624C">
      <w:pPr>
        <w:jc w:val="both"/>
        <w:rPr>
          <w:rFonts w:ascii="Arial" w:hAnsi="Arial" w:cs="Arial"/>
          <w:sz w:val="22"/>
        </w:rPr>
      </w:pPr>
      <w:r>
        <w:rPr>
          <w:rFonts w:ascii="Arial" w:hAnsi="Arial" w:cs="Arial"/>
          <w:sz w:val="22"/>
        </w:rPr>
        <w:t>Discussion regarding the fact that p</w:t>
      </w:r>
      <w:r w:rsidR="0049624C">
        <w:rPr>
          <w:rFonts w:ascii="Arial" w:hAnsi="Arial" w:cs="Arial"/>
          <w:sz w:val="22"/>
        </w:rPr>
        <w:t>arenting education keeps coming up and is a continued need expressed across multiple committees. Discussion regarding need to market in a more positive way. Is there a message we want to infuse across systems: Earlier intervention in mental health, positive attention seeking behaviors misinterpreted, and decreasing punishment since it isn’t effective.</w:t>
      </w:r>
    </w:p>
    <w:p w:rsidR="00341730" w:rsidRPr="0049624C" w:rsidRDefault="00341730" w:rsidP="0049624C">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Discussion regarding life continuum— do we try to address early intervention through the transition to adulthood?</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Discussion regarding the importance of helping families decrease the likelihood of trauma in children without a negative or blaming message.</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Discussion regarding how to tie in the shared plan goals with the Wayne Trauma and Resiliency Network’s Year of Resiliency (2019).</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Discussion regarding who else should be at this table. What is available? Where are the gaps? How do we reach missed audiences?</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Discussion regarding the reasons families don’t pursue guardianship.</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 xml:space="preserve">Discussion regarding early childhood education: WMCA: </w:t>
      </w:r>
      <w:r w:rsidRPr="00381B94">
        <w:rPr>
          <w:rFonts w:ascii="Arial" w:hAnsi="Arial" w:cs="Arial"/>
          <w:sz w:val="22"/>
          <w:u w:val="single"/>
        </w:rPr>
        <w:t>Conscience Discipline</w:t>
      </w:r>
      <w:r>
        <w:rPr>
          <w:rFonts w:ascii="Arial" w:hAnsi="Arial" w:cs="Arial"/>
          <w:sz w:val="22"/>
        </w:rPr>
        <w:t xml:space="preserve"> teaching/parenting model allow for home/school to work together. Difficulty getting parent attendance/buy-in. </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Engaging families is easier in natural, fun environments—how do we create that? “What’s the Buzz?” What’s the hook? Touch a truck—people come. They’re fun. How do we tap into those kinds of events to have educational/outreach opportunities? Rather than expect people to come to us—we should go where they are. Do both. Train the staff, go to the community.</w:t>
      </w:r>
    </w:p>
    <w:p w:rsidR="00341730" w:rsidRDefault="00341730" w:rsidP="00341730">
      <w:pPr>
        <w:jc w:val="both"/>
        <w:rPr>
          <w:rFonts w:ascii="Arial" w:hAnsi="Arial" w:cs="Arial"/>
          <w:sz w:val="22"/>
        </w:rPr>
      </w:pPr>
    </w:p>
    <w:p w:rsidR="00341730" w:rsidRDefault="00341730" w:rsidP="00341730">
      <w:pPr>
        <w:jc w:val="both"/>
        <w:rPr>
          <w:rFonts w:ascii="Arial" w:hAnsi="Arial" w:cs="Arial"/>
          <w:sz w:val="22"/>
        </w:rPr>
      </w:pPr>
      <w:r>
        <w:rPr>
          <w:rFonts w:ascii="Arial" w:hAnsi="Arial" w:cs="Arial"/>
          <w:sz w:val="22"/>
        </w:rPr>
        <w:t xml:space="preserve">Create an educational/inform piece and ask all the community partners/agencies to distribute. 1-2 minute videos could be created (career center) with links to more information at end. College student volunteers? </w:t>
      </w:r>
    </w:p>
    <w:p w:rsidR="00341730" w:rsidRDefault="00341730" w:rsidP="00341730">
      <w:pPr>
        <w:jc w:val="both"/>
        <w:rPr>
          <w:rFonts w:ascii="Arial" w:hAnsi="Arial" w:cs="Arial"/>
          <w:sz w:val="22"/>
        </w:rPr>
      </w:pPr>
    </w:p>
    <w:p w:rsidR="00CD2252" w:rsidRDefault="005F46B9" w:rsidP="008D6C37">
      <w:pPr>
        <w:jc w:val="both"/>
        <w:rPr>
          <w:rFonts w:ascii="Arial" w:hAnsi="Arial" w:cs="Arial"/>
          <w:sz w:val="22"/>
        </w:rPr>
      </w:pPr>
      <w:r>
        <w:rPr>
          <w:rFonts w:ascii="Arial" w:hAnsi="Arial" w:cs="Arial"/>
          <w:sz w:val="22"/>
        </w:rPr>
        <w:t>It was decided that we will remove</w:t>
      </w:r>
      <w:r>
        <w:rPr>
          <w:rFonts w:ascii="Arial" w:hAnsi="Arial" w:cs="Arial"/>
          <w:sz w:val="22"/>
        </w:rPr>
        <w:t xml:space="preserve"> this item from future agendas.</w:t>
      </w:r>
    </w:p>
    <w:p w:rsidR="00246FBE" w:rsidRDefault="00246FBE" w:rsidP="008D6C37">
      <w:pPr>
        <w:jc w:val="both"/>
        <w:rPr>
          <w:rFonts w:ascii="Arial" w:hAnsi="Arial" w:cs="Arial"/>
          <w:sz w:val="22"/>
        </w:rPr>
      </w:pPr>
    </w:p>
    <w:p w:rsidR="00246FBE" w:rsidRDefault="00246FBE" w:rsidP="008D6C37">
      <w:pPr>
        <w:jc w:val="both"/>
        <w:rPr>
          <w:rFonts w:ascii="Arial" w:hAnsi="Arial" w:cs="Arial"/>
          <w:sz w:val="22"/>
        </w:rPr>
      </w:pPr>
    </w:p>
    <w:p w:rsidR="00246FBE" w:rsidRDefault="00246FBE" w:rsidP="008D6C37">
      <w:pPr>
        <w:jc w:val="both"/>
        <w:rPr>
          <w:rFonts w:ascii="Arial" w:hAnsi="Arial" w:cs="Arial"/>
          <w:sz w:val="22"/>
        </w:rPr>
      </w:pPr>
    </w:p>
    <w:p w:rsidR="00246FBE" w:rsidRDefault="00246FBE" w:rsidP="008D6C37">
      <w:pPr>
        <w:jc w:val="both"/>
        <w:rPr>
          <w:rFonts w:ascii="Arial" w:hAnsi="Arial" w:cs="Arial"/>
          <w:sz w:val="22"/>
        </w:rPr>
      </w:pPr>
    </w:p>
    <w:p w:rsidR="00246FBE" w:rsidRDefault="00246FBE" w:rsidP="008D6C37">
      <w:pPr>
        <w:jc w:val="both"/>
        <w:rPr>
          <w:rFonts w:ascii="Arial" w:hAnsi="Arial" w:cs="Arial"/>
          <w:sz w:val="22"/>
        </w:rPr>
      </w:pPr>
    </w:p>
    <w:p w:rsidR="00246FBE" w:rsidRDefault="00246FBE" w:rsidP="008D6C37">
      <w:pPr>
        <w:jc w:val="both"/>
        <w:rPr>
          <w:rFonts w:ascii="Arial" w:hAnsi="Arial" w:cs="Arial"/>
          <w:sz w:val="22"/>
        </w:rPr>
      </w:pPr>
      <w:bookmarkStart w:id="0" w:name="_GoBack"/>
      <w:bookmarkEnd w:id="0"/>
    </w:p>
    <w:p w:rsidR="005F46B9" w:rsidRPr="00E76350" w:rsidRDefault="005F46B9" w:rsidP="008D6C37">
      <w:pPr>
        <w:jc w:val="both"/>
        <w:rPr>
          <w:rFonts w:ascii="Arial" w:hAnsi="Arial" w:cs="Arial"/>
          <w:sz w:val="22"/>
        </w:rPr>
      </w:pPr>
    </w:p>
    <w:p w:rsidR="00E76350" w:rsidRDefault="00120456" w:rsidP="008C5979">
      <w:pPr>
        <w:pStyle w:val="ListParagraph"/>
        <w:numPr>
          <w:ilvl w:val="0"/>
          <w:numId w:val="9"/>
        </w:numPr>
        <w:jc w:val="both"/>
        <w:rPr>
          <w:rFonts w:ascii="Arial" w:hAnsi="Arial" w:cs="Arial"/>
          <w:sz w:val="22"/>
        </w:rPr>
      </w:pPr>
      <w:r w:rsidRPr="00E76350">
        <w:rPr>
          <w:rFonts w:ascii="Arial" w:hAnsi="Arial" w:cs="Arial"/>
          <w:sz w:val="22"/>
        </w:rPr>
        <w:lastRenderedPageBreak/>
        <w:t>Shared Plan</w:t>
      </w:r>
      <w:r w:rsidR="008C5979">
        <w:rPr>
          <w:rFonts w:ascii="Arial" w:hAnsi="Arial" w:cs="Arial"/>
          <w:sz w:val="22"/>
        </w:rPr>
        <w:t xml:space="preserve"> Approved by WFCFC and OFCFC. Now What? Raff/Hawkins</w:t>
      </w:r>
    </w:p>
    <w:p w:rsidR="00341730" w:rsidRPr="00581338" w:rsidRDefault="00CE4F52" w:rsidP="00341730">
      <w:pPr>
        <w:pStyle w:val="ListParagraph"/>
        <w:numPr>
          <w:ilvl w:val="1"/>
          <w:numId w:val="9"/>
        </w:numPr>
        <w:jc w:val="both"/>
        <w:rPr>
          <w:rFonts w:ascii="Arial" w:hAnsi="Arial" w:cs="Arial"/>
          <w:b/>
          <w:sz w:val="22"/>
        </w:rPr>
      </w:pPr>
      <w:r w:rsidRPr="00581338">
        <w:rPr>
          <w:rFonts w:ascii="Arial" w:hAnsi="Arial" w:cs="Arial"/>
          <w:b/>
          <w:sz w:val="22"/>
        </w:rPr>
        <w:t>Reduce the time and number of kids in out of home placement</w:t>
      </w:r>
    </w:p>
    <w:p w:rsidR="00581338" w:rsidRDefault="00341730" w:rsidP="00341730">
      <w:pPr>
        <w:pStyle w:val="ListParagraph"/>
        <w:numPr>
          <w:ilvl w:val="2"/>
          <w:numId w:val="9"/>
        </w:numPr>
        <w:jc w:val="both"/>
        <w:rPr>
          <w:rFonts w:ascii="Arial" w:hAnsi="Arial" w:cs="Arial"/>
          <w:sz w:val="22"/>
        </w:rPr>
      </w:pPr>
      <w:r w:rsidRPr="00341730">
        <w:rPr>
          <w:rFonts w:ascii="Arial" w:hAnsi="Arial" w:cs="Arial"/>
          <w:sz w:val="22"/>
        </w:rPr>
        <w:t xml:space="preserve">Family First Prevention Act: CSB is being required to increase prevention and decrease length of stay in out of home placement. Diversion is taking the lead on preparing partners for this change. FCFC is pursuing adding a second service coordinator. </w:t>
      </w:r>
    </w:p>
    <w:p w:rsidR="00341730" w:rsidRPr="00581338" w:rsidRDefault="00341730" w:rsidP="00341730">
      <w:pPr>
        <w:pStyle w:val="ListParagraph"/>
        <w:numPr>
          <w:ilvl w:val="2"/>
          <w:numId w:val="9"/>
        </w:numPr>
        <w:jc w:val="both"/>
        <w:rPr>
          <w:rFonts w:ascii="Arial" w:hAnsi="Arial" w:cs="Arial"/>
          <w:sz w:val="22"/>
        </w:rPr>
      </w:pPr>
      <w:r w:rsidRPr="00581338">
        <w:rPr>
          <w:rFonts w:ascii="Arial" w:hAnsi="Arial" w:cs="Arial"/>
          <w:sz w:val="22"/>
        </w:rPr>
        <w:t xml:space="preserve">HB316 positive behavior supports in schools, mental health services, etc. </w:t>
      </w:r>
    </w:p>
    <w:p w:rsidR="00341730" w:rsidRDefault="00341730" w:rsidP="00581338">
      <w:pPr>
        <w:pStyle w:val="ListParagraph"/>
        <w:ind w:left="2160"/>
        <w:jc w:val="both"/>
        <w:rPr>
          <w:rFonts w:ascii="Arial" w:hAnsi="Arial" w:cs="Arial"/>
          <w:sz w:val="22"/>
        </w:rPr>
      </w:pPr>
    </w:p>
    <w:p w:rsidR="00CE4F52" w:rsidRPr="00581338" w:rsidRDefault="00CE4F52" w:rsidP="00CE4F52">
      <w:pPr>
        <w:pStyle w:val="ListParagraph"/>
        <w:numPr>
          <w:ilvl w:val="1"/>
          <w:numId w:val="9"/>
        </w:numPr>
        <w:jc w:val="both"/>
        <w:rPr>
          <w:rFonts w:ascii="Arial" w:hAnsi="Arial" w:cs="Arial"/>
          <w:b/>
          <w:sz w:val="22"/>
        </w:rPr>
      </w:pPr>
      <w:r w:rsidRPr="00581338">
        <w:rPr>
          <w:rFonts w:ascii="Arial" w:hAnsi="Arial" w:cs="Arial"/>
          <w:b/>
          <w:sz w:val="22"/>
        </w:rPr>
        <w:t>Increase youth assets</w:t>
      </w:r>
    </w:p>
    <w:p w:rsidR="00341730" w:rsidRDefault="00341730" w:rsidP="00341730">
      <w:pPr>
        <w:pStyle w:val="ListParagraph"/>
        <w:numPr>
          <w:ilvl w:val="2"/>
          <w:numId w:val="9"/>
        </w:numPr>
        <w:jc w:val="both"/>
        <w:rPr>
          <w:rFonts w:ascii="Arial" w:hAnsi="Arial" w:cs="Arial"/>
          <w:sz w:val="22"/>
        </w:rPr>
      </w:pPr>
      <w:r>
        <w:rPr>
          <w:rFonts w:ascii="Arial" w:hAnsi="Arial" w:cs="Arial"/>
          <w:sz w:val="22"/>
        </w:rPr>
        <w:t xml:space="preserve">Planning Committee needs to engage with organizations who are focused on this goal. Hawkins will reach out to Schools, </w:t>
      </w:r>
      <w:proofErr w:type="spellStart"/>
      <w:r>
        <w:rPr>
          <w:rFonts w:ascii="Arial" w:hAnsi="Arial" w:cs="Arial"/>
          <w:sz w:val="22"/>
        </w:rPr>
        <w:t>O’Huddle</w:t>
      </w:r>
      <w:proofErr w:type="spellEnd"/>
      <w:r>
        <w:rPr>
          <w:rFonts w:ascii="Arial" w:hAnsi="Arial" w:cs="Arial"/>
          <w:sz w:val="22"/>
        </w:rPr>
        <w:t>, Care Teams, etc. and ask that they join our meetings.</w:t>
      </w:r>
      <w:r w:rsidR="00581338">
        <w:rPr>
          <w:rFonts w:ascii="Arial" w:hAnsi="Arial" w:cs="Arial"/>
          <w:sz w:val="22"/>
        </w:rPr>
        <w:t xml:space="preserve"> What else is being done in this area?</w:t>
      </w:r>
    </w:p>
    <w:p w:rsidR="00CE4F52" w:rsidRPr="00581338" w:rsidRDefault="00CE4F52" w:rsidP="00CE4F52">
      <w:pPr>
        <w:pStyle w:val="ListParagraph"/>
        <w:numPr>
          <w:ilvl w:val="1"/>
          <w:numId w:val="9"/>
        </w:numPr>
        <w:jc w:val="both"/>
        <w:rPr>
          <w:rFonts w:ascii="Arial" w:hAnsi="Arial" w:cs="Arial"/>
          <w:b/>
          <w:sz w:val="22"/>
        </w:rPr>
      </w:pPr>
      <w:r w:rsidRPr="00581338">
        <w:rPr>
          <w:rFonts w:ascii="Arial" w:hAnsi="Arial" w:cs="Arial"/>
          <w:b/>
          <w:sz w:val="22"/>
        </w:rPr>
        <w:t>Decrease the impact of substances on families</w:t>
      </w:r>
    </w:p>
    <w:p w:rsidR="00341730" w:rsidRDefault="00341730" w:rsidP="00341730">
      <w:pPr>
        <w:pStyle w:val="ListParagraph"/>
        <w:numPr>
          <w:ilvl w:val="2"/>
          <w:numId w:val="9"/>
        </w:numPr>
        <w:jc w:val="both"/>
        <w:rPr>
          <w:rFonts w:ascii="Arial" w:hAnsi="Arial" w:cs="Arial"/>
          <w:sz w:val="22"/>
        </w:rPr>
      </w:pPr>
      <w:r>
        <w:rPr>
          <w:rFonts w:ascii="Arial" w:hAnsi="Arial" w:cs="Arial"/>
          <w:sz w:val="22"/>
        </w:rPr>
        <w:t xml:space="preserve">Being addressed by Juvenile Court, </w:t>
      </w:r>
      <w:r w:rsidR="00581338">
        <w:rPr>
          <w:rFonts w:ascii="Arial" w:hAnsi="Arial" w:cs="Arial"/>
          <w:sz w:val="22"/>
        </w:rPr>
        <w:t xml:space="preserve">Service Coordination, CSB, </w:t>
      </w:r>
      <w:proofErr w:type="gramStart"/>
      <w:r w:rsidR="00581338">
        <w:rPr>
          <w:rFonts w:ascii="Arial" w:hAnsi="Arial" w:cs="Arial"/>
          <w:sz w:val="22"/>
        </w:rPr>
        <w:t>Health</w:t>
      </w:r>
      <w:proofErr w:type="gramEnd"/>
      <w:r w:rsidR="00581338">
        <w:rPr>
          <w:rFonts w:ascii="Arial" w:hAnsi="Arial" w:cs="Arial"/>
          <w:sz w:val="22"/>
        </w:rPr>
        <w:t xml:space="preserve"> Department… Who is doing what in this area?</w:t>
      </w:r>
    </w:p>
    <w:p w:rsidR="00CE4F52" w:rsidRPr="00246FBE" w:rsidRDefault="00CE4F52" w:rsidP="00CE4F52">
      <w:pPr>
        <w:pStyle w:val="ListParagraph"/>
        <w:numPr>
          <w:ilvl w:val="1"/>
          <w:numId w:val="9"/>
        </w:numPr>
        <w:jc w:val="both"/>
        <w:rPr>
          <w:rFonts w:ascii="Arial" w:hAnsi="Arial" w:cs="Arial"/>
          <w:b/>
          <w:sz w:val="22"/>
        </w:rPr>
      </w:pPr>
      <w:r w:rsidRPr="00246FBE">
        <w:rPr>
          <w:rFonts w:ascii="Arial" w:hAnsi="Arial" w:cs="Arial"/>
          <w:b/>
          <w:sz w:val="22"/>
        </w:rPr>
        <w:t>Increase Foundational Family Assets</w:t>
      </w:r>
    </w:p>
    <w:p w:rsidR="00CA5CE7" w:rsidRPr="00246FBE" w:rsidRDefault="00581338" w:rsidP="00CA5CE7">
      <w:pPr>
        <w:pStyle w:val="ListParagraph"/>
        <w:numPr>
          <w:ilvl w:val="2"/>
          <w:numId w:val="9"/>
        </w:numPr>
        <w:jc w:val="both"/>
        <w:rPr>
          <w:rFonts w:ascii="Arial" w:hAnsi="Arial" w:cs="Arial"/>
          <w:sz w:val="22"/>
        </w:rPr>
      </w:pPr>
      <w:r>
        <w:rPr>
          <w:rFonts w:ascii="Arial" w:hAnsi="Arial" w:cs="Arial"/>
          <w:sz w:val="22"/>
        </w:rPr>
        <w:t>Brainstorming and discussion (above) indicates that an inventory needs to be done to identify what is available</w:t>
      </w:r>
      <w:r w:rsidR="00246FBE">
        <w:rPr>
          <w:rFonts w:ascii="Arial" w:hAnsi="Arial" w:cs="Arial"/>
          <w:sz w:val="22"/>
        </w:rPr>
        <w:t>, what gaps exist</w:t>
      </w:r>
      <w:r>
        <w:rPr>
          <w:rFonts w:ascii="Arial" w:hAnsi="Arial" w:cs="Arial"/>
          <w:sz w:val="22"/>
        </w:rPr>
        <w:t xml:space="preserve"> </w:t>
      </w:r>
    </w:p>
    <w:p w:rsidR="00381B94" w:rsidRDefault="00381B94" w:rsidP="0088126F">
      <w:pPr>
        <w:jc w:val="both"/>
        <w:rPr>
          <w:rFonts w:ascii="Arial" w:hAnsi="Arial" w:cs="Arial"/>
          <w:sz w:val="22"/>
        </w:rPr>
      </w:pPr>
    </w:p>
    <w:p w:rsidR="00381B94" w:rsidRPr="00B7524C" w:rsidRDefault="00B7524C" w:rsidP="0088126F">
      <w:pPr>
        <w:jc w:val="both"/>
        <w:rPr>
          <w:rFonts w:ascii="Arial" w:hAnsi="Arial" w:cs="Arial"/>
          <w:sz w:val="22"/>
          <w:u w:val="single"/>
        </w:rPr>
      </w:pPr>
      <w:r w:rsidRPr="00B7524C">
        <w:rPr>
          <w:rFonts w:ascii="Arial" w:hAnsi="Arial" w:cs="Arial"/>
          <w:sz w:val="22"/>
          <w:u w:val="single"/>
        </w:rPr>
        <w:t>Next Steps:</w:t>
      </w:r>
    </w:p>
    <w:p w:rsidR="00581338" w:rsidRDefault="00581338" w:rsidP="00581338">
      <w:pPr>
        <w:pStyle w:val="ListParagraph"/>
        <w:numPr>
          <w:ilvl w:val="0"/>
          <w:numId w:val="43"/>
        </w:numPr>
        <w:jc w:val="both"/>
        <w:rPr>
          <w:rFonts w:ascii="Arial" w:hAnsi="Arial" w:cs="Arial"/>
          <w:sz w:val="22"/>
        </w:rPr>
      </w:pPr>
      <w:r w:rsidRPr="00581338">
        <w:rPr>
          <w:rFonts w:ascii="Arial" w:hAnsi="Arial" w:cs="Arial"/>
          <w:sz w:val="22"/>
        </w:rPr>
        <w:t>Invite/Encourage</w:t>
      </w:r>
      <w:r w:rsidR="00B7524C" w:rsidRPr="00581338">
        <w:rPr>
          <w:rFonts w:ascii="Arial" w:hAnsi="Arial" w:cs="Arial"/>
          <w:sz w:val="22"/>
        </w:rPr>
        <w:t xml:space="preserve"> DD, Schools, </w:t>
      </w:r>
      <w:proofErr w:type="spellStart"/>
      <w:r w:rsidR="00B7524C" w:rsidRPr="00581338">
        <w:rPr>
          <w:rFonts w:ascii="Arial" w:hAnsi="Arial" w:cs="Arial"/>
          <w:sz w:val="22"/>
        </w:rPr>
        <w:t>Ohuddle</w:t>
      </w:r>
      <w:proofErr w:type="spellEnd"/>
      <w:r w:rsidR="00B7524C" w:rsidRPr="00581338">
        <w:rPr>
          <w:rFonts w:ascii="Arial" w:hAnsi="Arial" w:cs="Arial"/>
          <w:sz w:val="22"/>
        </w:rPr>
        <w:t>, CSB and Juvenile Court</w:t>
      </w:r>
      <w:r w:rsidRPr="00581338">
        <w:rPr>
          <w:rFonts w:ascii="Arial" w:hAnsi="Arial" w:cs="Arial"/>
          <w:sz w:val="22"/>
        </w:rPr>
        <w:t xml:space="preserve"> to attend our meetings.</w:t>
      </w:r>
    </w:p>
    <w:p w:rsidR="00581338" w:rsidRPr="00581338" w:rsidRDefault="00581338" w:rsidP="00581338">
      <w:pPr>
        <w:pStyle w:val="ListParagraph"/>
        <w:numPr>
          <w:ilvl w:val="0"/>
          <w:numId w:val="43"/>
        </w:numPr>
        <w:jc w:val="both"/>
        <w:rPr>
          <w:rFonts w:ascii="Arial" w:hAnsi="Arial" w:cs="Arial"/>
          <w:sz w:val="22"/>
        </w:rPr>
      </w:pPr>
      <w:r w:rsidRPr="00581338">
        <w:rPr>
          <w:rFonts w:ascii="Arial" w:hAnsi="Arial" w:cs="Arial"/>
          <w:sz w:val="22"/>
        </w:rPr>
        <w:t>Hawkins will speak with Vimont and Drinkard from Ashland University to ask about the viability of a community inventory and gap analysis.</w:t>
      </w:r>
    </w:p>
    <w:p w:rsidR="00381B94" w:rsidRPr="00E76350" w:rsidRDefault="00381B94" w:rsidP="0088126F">
      <w:pPr>
        <w:jc w:val="both"/>
        <w:rPr>
          <w:rFonts w:ascii="Arial" w:hAnsi="Arial" w:cs="Arial"/>
          <w:sz w:val="22"/>
        </w:rPr>
      </w:pPr>
    </w:p>
    <w:p w:rsidR="00D66341" w:rsidRDefault="00856ED0" w:rsidP="00D66341">
      <w:pPr>
        <w:numPr>
          <w:ilvl w:val="0"/>
          <w:numId w:val="9"/>
        </w:numPr>
        <w:jc w:val="both"/>
        <w:rPr>
          <w:rFonts w:ascii="Arial" w:hAnsi="Arial" w:cs="Arial"/>
          <w:sz w:val="22"/>
        </w:rPr>
      </w:pPr>
      <w:r w:rsidRPr="00E76350">
        <w:rPr>
          <w:rFonts w:ascii="Arial" w:hAnsi="Arial" w:cs="Arial"/>
          <w:sz w:val="22"/>
        </w:rPr>
        <w:t>Next Meeting:</w:t>
      </w:r>
      <w:r w:rsidR="006D4FD8" w:rsidRPr="00E76350">
        <w:rPr>
          <w:rFonts w:ascii="Arial" w:hAnsi="Arial" w:cs="Arial"/>
          <w:sz w:val="22"/>
        </w:rPr>
        <w:t xml:space="preserve"> </w:t>
      </w:r>
      <w:r w:rsidR="00E76350" w:rsidRPr="00E76350">
        <w:rPr>
          <w:rFonts w:ascii="Arial" w:hAnsi="Arial" w:cs="Arial"/>
          <w:sz w:val="22"/>
        </w:rPr>
        <w:t>Raff</w:t>
      </w:r>
    </w:p>
    <w:p w:rsidR="00381B94" w:rsidRPr="00E76350" w:rsidRDefault="00381B94" w:rsidP="00381B94">
      <w:pPr>
        <w:ind w:left="180"/>
        <w:jc w:val="both"/>
        <w:rPr>
          <w:rFonts w:ascii="Arial" w:hAnsi="Arial" w:cs="Arial"/>
          <w:sz w:val="22"/>
        </w:rPr>
      </w:pPr>
      <w:r>
        <w:rPr>
          <w:rFonts w:ascii="Arial" w:hAnsi="Arial" w:cs="Arial"/>
          <w:sz w:val="22"/>
        </w:rPr>
        <w:t>November 20, 8:30</w:t>
      </w:r>
    </w:p>
    <w:p w:rsidR="00E76350" w:rsidRPr="00E76350" w:rsidRDefault="00E76350" w:rsidP="00E76350">
      <w:pPr>
        <w:jc w:val="both"/>
        <w:rPr>
          <w:rFonts w:ascii="Arial" w:hAnsi="Arial" w:cs="Arial"/>
          <w:sz w:val="22"/>
        </w:rPr>
      </w:pPr>
    </w:p>
    <w:p w:rsidR="00381B94" w:rsidRPr="00381B94" w:rsidRDefault="00E76350" w:rsidP="00381B94">
      <w:pPr>
        <w:pStyle w:val="ListParagraph"/>
        <w:numPr>
          <w:ilvl w:val="0"/>
          <w:numId w:val="9"/>
        </w:numPr>
        <w:jc w:val="both"/>
        <w:rPr>
          <w:rFonts w:ascii="Arial" w:hAnsi="Arial" w:cs="Arial"/>
          <w:sz w:val="22"/>
        </w:rPr>
      </w:pPr>
      <w:r w:rsidRPr="00E76350">
        <w:rPr>
          <w:rFonts w:ascii="Arial" w:hAnsi="Arial" w:cs="Arial"/>
          <w:sz w:val="22"/>
        </w:rPr>
        <w:t>Adjourn</w:t>
      </w:r>
      <w:r w:rsidR="00381B94">
        <w:rPr>
          <w:rFonts w:ascii="Arial" w:hAnsi="Arial" w:cs="Arial"/>
          <w:sz w:val="22"/>
        </w:rPr>
        <w:t>: 10:05 by consensus</w:t>
      </w:r>
    </w:p>
    <w:p w:rsidR="00E76350" w:rsidRDefault="00E76350" w:rsidP="00E76350">
      <w:pPr>
        <w:pStyle w:val="Heading1"/>
        <w:jc w:val="center"/>
        <w:rPr>
          <w:color w:val="auto"/>
        </w:rPr>
      </w:pPr>
    </w:p>
    <w:p w:rsidR="00E76350" w:rsidRDefault="00E76350" w:rsidP="00E76350"/>
    <w:p w:rsidR="00E76350" w:rsidRPr="00E76350" w:rsidRDefault="00E76350" w:rsidP="00E76350">
      <w:pPr>
        <w:rPr>
          <w:sz w:val="22"/>
        </w:rPr>
      </w:pPr>
    </w:p>
    <w:p w:rsidR="0018521A" w:rsidRPr="00E76350" w:rsidRDefault="0018521A" w:rsidP="0088126F">
      <w:pPr>
        <w:jc w:val="both"/>
        <w:rPr>
          <w:rFonts w:ascii="Arial" w:hAnsi="Arial" w:cs="Arial"/>
          <w:sz w:val="22"/>
        </w:rPr>
      </w:pPr>
    </w:p>
    <w:p w:rsidR="0018521A" w:rsidRDefault="00E801C7" w:rsidP="0088126F">
      <w:pPr>
        <w:jc w:val="both"/>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109855</wp:posOffset>
                </wp:positionV>
                <wp:extent cx="7267575" cy="1857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267575" cy="1857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801C7" w:rsidRDefault="00E801C7"/>
                          <w:p w:rsidR="00E801C7" w:rsidRPr="00E76350" w:rsidRDefault="00E801C7" w:rsidP="00E801C7">
                            <w:pPr>
                              <w:pStyle w:val="Heading1"/>
                              <w:spacing w:before="0"/>
                              <w:jc w:val="center"/>
                              <w:rPr>
                                <w:rFonts w:ascii="Arial" w:hAnsi="Arial" w:cs="Arial"/>
                                <w:color w:val="auto"/>
                                <w:sz w:val="28"/>
                              </w:rPr>
                            </w:pPr>
                            <w:r w:rsidRPr="00E76350">
                              <w:rPr>
                                <w:rFonts w:ascii="Arial" w:hAnsi="Arial" w:cs="Arial"/>
                                <w:color w:val="auto"/>
                                <w:sz w:val="28"/>
                              </w:rPr>
                              <w:t>FCFC commitments to child well-being:</w:t>
                            </w:r>
                          </w:p>
                          <w:p w:rsidR="00E801C7" w:rsidRDefault="00E801C7"/>
                          <w:tbl>
                            <w:tblPr>
                              <w:tblStyle w:val="PlainTable4"/>
                              <w:tblW w:w="11430" w:type="dxa"/>
                              <w:tblLook w:val="04A0" w:firstRow="1" w:lastRow="0" w:firstColumn="1" w:lastColumn="0" w:noHBand="0" w:noVBand="1"/>
                            </w:tblPr>
                            <w:tblGrid>
                              <w:gridCol w:w="5490"/>
                              <w:gridCol w:w="5940"/>
                            </w:tblGrid>
                            <w:tr w:rsidR="00E801C7" w:rsidRPr="00E76350" w:rsidTr="00CA5CE7">
                              <w:trPr>
                                <w:cnfStyle w:val="100000000000" w:firstRow="1" w:lastRow="0" w:firstColumn="0" w:lastColumn="0" w:oddVBand="0" w:evenVBand="0" w:oddHBand="0"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5490" w:type="dxa"/>
                                </w:tcPr>
                                <w:p w:rsidR="00E801C7" w:rsidRPr="00E76350" w:rsidRDefault="00E801C7" w:rsidP="00E801C7">
                                  <w:pPr>
                                    <w:jc w:val="both"/>
                                    <w:rPr>
                                      <w:rFonts w:ascii="Arial" w:hAnsi="Arial" w:cs="Arial"/>
                                      <w:b w:val="0"/>
                                      <w:sz w:val="18"/>
                                      <w:szCs w:val="22"/>
                                    </w:rPr>
                                  </w:pPr>
                                  <w:r w:rsidRPr="00E76350">
                                    <w:rPr>
                                      <w:rFonts w:ascii="Arial" w:hAnsi="Arial" w:cs="Arial"/>
                                      <w:b w:val="0"/>
                                      <w:sz w:val="18"/>
                                      <w:szCs w:val="22"/>
                                    </w:rPr>
                                    <w:t>Early childhood:</w:t>
                                  </w:r>
                                </w:p>
                                <w:p w:rsidR="00E801C7" w:rsidRPr="00E76350" w:rsidRDefault="00E801C7" w:rsidP="00E801C7">
                                  <w:pPr>
                                    <w:rPr>
                                      <w:rFonts w:ascii="Arial" w:hAnsi="Arial" w:cs="Arial"/>
                                      <w:sz w:val="18"/>
                                      <w:szCs w:val="22"/>
                                    </w:rPr>
                                  </w:pPr>
                                  <w:r w:rsidRPr="00E76350">
                                    <w:rPr>
                                      <w:rFonts w:ascii="Arial" w:hAnsi="Arial" w:cs="Arial"/>
                                      <w:sz w:val="18"/>
                                      <w:szCs w:val="22"/>
                                    </w:rPr>
                                    <w:t>Expectant parents and newborns will thrive</w:t>
                                  </w:r>
                                </w:p>
                                <w:p w:rsidR="00E801C7" w:rsidRPr="00E76350" w:rsidRDefault="00E801C7" w:rsidP="00E801C7">
                                  <w:pPr>
                                    <w:rPr>
                                      <w:rFonts w:ascii="Arial" w:hAnsi="Arial" w:cs="Arial"/>
                                      <w:sz w:val="18"/>
                                      <w:szCs w:val="22"/>
                                    </w:rPr>
                                  </w:pPr>
                                  <w:r w:rsidRPr="00E76350">
                                    <w:rPr>
                                      <w:rFonts w:ascii="Arial" w:hAnsi="Arial" w:cs="Arial"/>
                                      <w:sz w:val="18"/>
                                      <w:szCs w:val="22"/>
                                    </w:rPr>
                                    <w:t>Infants and toddlers will thrive</w:t>
                                  </w:r>
                                </w:p>
                                <w:p w:rsidR="00E801C7" w:rsidRPr="00E76350" w:rsidRDefault="00E801C7" w:rsidP="00E801C7">
                                  <w:pPr>
                                    <w:rPr>
                                      <w:rFonts w:ascii="Arial" w:hAnsi="Arial" w:cs="Arial"/>
                                      <w:sz w:val="18"/>
                                      <w:szCs w:val="22"/>
                                    </w:rPr>
                                  </w:pPr>
                                </w:p>
                                <w:p w:rsidR="00E801C7" w:rsidRPr="00E76350" w:rsidRDefault="00E801C7" w:rsidP="00E801C7">
                                  <w:pPr>
                                    <w:jc w:val="both"/>
                                    <w:rPr>
                                      <w:rFonts w:ascii="Arial" w:hAnsi="Arial" w:cs="Arial"/>
                                      <w:b w:val="0"/>
                                      <w:sz w:val="18"/>
                                      <w:szCs w:val="22"/>
                                    </w:rPr>
                                  </w:pPr>
                                  <w:r w:rsidRPr="00E76350">
                                    <w:rPr>
                                      <w:rFonts w:ascii="Arial" w:hAnsi="Arial" w:cs="Arial"/>
                                      <w:b w:val="0"/>
                                      <w:sz w:val="18"/>
                                      <w:szCs w:val="22"/>
                                    </w:rPr>
                                    <w:t>School age children:</w:t>
                                  </w:r>
                                </w:p>
                                <w:p w:rsidR="00E801C7" w:rsidRPr="00E76350" w:rsidRDefault="00E801C7" w:rsidP="00E801C7">
                                  <w:pPr>
                                    <w:jc w:val="both"/>
                                    <w:rPr>
                                      <w:rFonts w:ascii="Arial" w:hAnsi="Arial" w:cs="Arial"/>
                                      <w:sz w:val="18"/>
                                      <w:szCs w:val="22"/>
                                    </w:rPr>
                                  </w:pPr>
                                  <w:r w:rsidRPr="00E76350">
                                    <w:rPr>
                                      <w:rFonts w:ascii="Arial" w:hAnsi="Arial" w:cs="Arial"/>
                                      <w:sz w:val="18"/>
                                      <w:szCs w:val="22"/>
                                    </w:rPr>
                                    <w:t>Children are ready for school</w:t>
                                  </w:r>
                                </w:p>
                                <w:p w:rsidR="00E801C7" w:rsidRPr="00E76350" w:rsidRDefault="00E801C7" w:rsidP="00E801C7">
                                  <w:pPr>
                                    <w:jc w:val="both"/>
                                    <w:rPr>
                                      <w:rFonts w:ascii="Arial" w:hAnsi="Arial" w:cs="Arial"/>
                                      <w:sz w:val="18"/>
                                      <w:szCs w:val="22"/>
                                    </w:rPr>
                                  </w:pPr>
                                  <w:r w:rsidRPr="00E76350">
                                    <w:rPr>
                                      <w:rFonts w:ascii="Arial" w:hAnsi="Arial" w:cs="Arial"/>
                                      <w:sz w:val="18"/>
                                      <w:szCs w:val="22"/>
                                    </w:rPr>
                                    <w:t>Children and youth will succeed in school</w:t>
                                  </w:r>
                                </w:p>
                                <w:p w:rsidR="00E801C7" w:rsidRPr="00E76350" w:rsidRDefault="00E801C7" w:rsidP="00E801C7">
                                  <w:pPr>
                                    <w:jc w:val="both"/>
                                    <w:rPr>
                                      <w:rFonts w:ascii="Arial" w:hAnsi="Arial" w:cs="Arial"/>
                                      <w:sz w:val="18"/>
                                      <w:szCs w:val="22"/>
                                    </w:rPr>
                                  </w:pPr>
                                  <w:r w:rsidRPr="00E76350">
                                    <w:rPr>
                                      <w:rFonts w:ascii="Arial" w:hAnsi="Arial" w:cs="Arial"/>
                                      <w:sz w:val="18"/>
                                      <w:szCs w:val="22"/>
                                    </w:rPr>
                                    <w:t>Youth will choose healthy behaviors</w:t>
                                  </w:r>
                                </w:p>
                              </w:tc>
                              <w:tc>
                                <w:tcPr>
                                  <w:tcW w:w="5940" w:type="dxa"/>
                                </w:tcPr>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2"/>
                                    </w:rPr>
                                  </w:pPr>
                                  <w:r w:rsidRPr="00E76350">
                                    <w:rPr>
                                      <w:rFonts w:ascii="Arial" w:hAnsi="Arial" w:cs="Arial"/>
                                      <w:b w:val="0"/>
                                      <w:sz w:val="18"/>
                                      <w:szCs w:val="22"/>
                                    </w:rPr>
                                    <w:t>Transition to adulthood:</w:t>
                                  </w:r>
                                </w:p>
                                <w:p w:rsidR="00E801C7" w:rsidRPr="00E76350" w:rsidRDefault="00E801C7" w:rsidP="00E801C7">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E76350">
                                    <w:rPr>
                                      <w:rFonts w:ascii="Arial" w:hAnsi="Arial" w:cs="Arial"/>
                                      <w:sz w:val="18"/>
                                      <w:szCs w:val="22"/>
                                    </w:rPr>
                                    <w:t>Youth will successfully transition into adulthood</w:t>
                                  </w: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2"/>
                                    </w:rPr>
                                  </w:pPr>
                                  <w:r w:rsidRPr="00E76350">
                                    <w:rPr>
                                      <w:rFonts w:ascii="Arial" w:hAnsi="Arial" w:cs="Arial"/>
                                      <w:b w:val="0"/>
                                      <w:sz w:val="18"/>
                                      <w:szCs w:val="22"/>
                                    </w:rPr>
                                    <w:t>Families and community:</w:t>
                                  </w:r>
                                </w:p>
                                <w:p w:rsidR="00E801C7" w:rsidRPr="00E76350" w:rsidRDefault="00E801C7" w:rsidP="00E801C7">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E76350">
                                    <w:rPr>
                                      <w:rFonts w:ascii="Arial" w:hAnsi="Arial" w:cs="Arial"/>
                                      <w:sz w:val="18"/>
                                      <w:szCs w:val="22"/>
                                    </w:rPr>
                                    <w:t>Families &amp; individuals will live in safe &amp; supportive communities</w:t>
                                  </w: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p>
                              </w:tc>
                            </w:tr>
                          </w:tbl>
                          <w:p w:rsidR="00E801C7" w:rsidRDefault="00E80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5pt;margin-top:8.65pt;width:572.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" fillcolor="#c3c3c3 [2166]" strokecolor="#a5a5a5 [3206]" strokeweight=".5pt">
                <v:fill color2="#b6b6b6 [2614]" rotate="t" colors="0 #d2d2d2;.5 #c8c8c8;1 silver" focus="100%" type="gradient">
                  <o:fill v:ext="view" type="gradientUnscaled"/>
                </v:fill>
                <v:textbox>
                  <w:txbxContent>
                    <w:p w:rsidR="00E801C7" w:rsidRDefault="00E801C7"/>
                    <w:p w:rsidR="00E801C7" w:rsidRPr="00E76350" w:rsidRDefault="00E801C7" w:rsidP="00E801C7">
                      <w:pPr>
                        <w:pStyle w:val="Heading1"/>
                        <w:spacing w:before="0"/>
                        <w:jc w:val="center"/>
                        <w:rPr>
                          <w:rFonts w:ascii="Arial" w:hAnsi="Arial" w:cs="Arial"/>
                          <w:color w:val="auto"/>
                          <w:sz w:val="28"/>
                        </w:rPr>
                      </w:pPr>
                      <w:r w:rsidRPr="00E76350">
                        <w:rPr>
                          <w:rFonts w:ascii="Arial" w:hAnsi="Arial" w:cs="Arial"/>
                          <w:color w:val="auto"/>
                          <w:sz w:val="28"/>
                        </w:rPr>
                        <w:t>FCFC commitments to child well-being:</w:t>
                      </w:r>
                    </w:p>
                    <w:p w:rsidR="00E801C7" w:rsidRDefault="00E801C7"/>
                    <w:tbl>
                      <w:tblPr>
                        <w:tblStyle w:val="PlainTable4"/>
                        <w:tblW w:w="11430" w:type="dxa"/>
                        <w:tblLook w:val="04A0" w:firstRow="1" w:lastRow="0" w:firstColumn="1" w:lastColumn="0" w:noHBand="0" w:noVBand="1"/>
                      </w:tblPr>
                      <w:tblGrid>
                        <w:gridCol w:w="5490"/>
                        <w:gridCol w:w="5940"/>
                      </w:tblGrid>
                      <w:tr w:rsidR="00E801C7" w:rsidRPr="00E76350" w:rsidTr="00CA5CE7">
                        <w:trPr>
                          <w:cnfStyle w:val="100000000000" w:firstRow="1" w:lastRow="0" w:firstColumn="0" w:lastColumn="0" w:oddVBand="0" w:evenVBand="0" w:oddHBand="0"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5490" w:type="dxa"/>
                          </w:tcPr>
                          <w:p w:rsidR="00E801C7" w:rsidRPr="00E76350" w:rsidRDefault="00E801C7" w:rsidP="00E801C7">
                            <w:pPr>
                              <w:jc w:val="both"/>
                              <w:rPr>
                                <w:rFonts w:ascii="Arial" w:hAnsi="Arial" w:cs="Arial"/>
                                <w:b w:val="0"/>
                                <w:sz w:val="18"/>
                                <w:szCs w:val="22"/>
                              </w:rPr>
                            </w:pPr>
                            <w:r w:rsidRPr="00E76350">
                              <w:rPr>
                                <w:rFonts w:ascii="Arial" w:hAnsi="Arial" w:cs="Arial"/>
                                <w:b w:val="0"/>
                                <w:sz w:val="18"/>
                                <w:szCs w:val="22"/>
                              </w:rPr>
                              <w:t>Early childhood:</w:t>
                            </w:r>
                          </w:p>
                          <w:p w:rsidR="00E801C7" w:rsidRPr="00E76350" w:rsidRDefault="00E801C7" w:rsidP="00E801C7">
                            <w:pPr>
                              <w:rPr>
                                <w:rFonts w:ascii="Arial" w:hAnsi="Arial" w:cs="Arial"/>
                                <w:sz w:val="18"/>
                                <w:szCs w:val="22"/>
                              </w:rPr>
                            </w:pPr>
                            <w:r w:rsidRPr="00E76350">
                              <w:rPr>
                                <w:rFonts w:ascii="Arial" w:hAnsi="Arial" w:cs="Arial"/>
                                <w:sz w:val="18"/>
                                <w:szCs w:val="22"/>
                              </w:rPr>
                              <w:t>Expectant parents and newborns will thrive</w:t>
                            </w:r>
                          </w:p>
                          <w:p w:rsidR="00E801C7" w:rsidRPr="00E76350" w:rsidRDefault="00E801C7" w:rsidP="00E801C7">
                            <w:pPr>
                              <w:rPr>
                                <w:rFonts w:ascii="Arial" w:hAnsi="Arial" w:cs="Arial"/>
                                <w:sz w:val="18"/>
                                <w:szCs w:val="22"/>
                              </w:rPr>
                            </w:pPr>
                            <w:r w:rsidRPr="00E76350">
                              <w:rPr>
                                <w:rFonts w:ascii="Arial" w:hAnsi="Arial" w:cs="Arial"/>
                                <w:sz w:val="18"/>
                                <w:szCs w:val="22"/>
                              </w:rPr>
                              <w:t>Infants and toddlers will thrive</w:t>
                            </w:r>
                          </w:p>
                          <w:p w:rsidR="00E801C7" w:rsidRPr="00E76350" w:rsidRDefault="00E801C7" w:rsidP="00E801C7">
                            <w:pPr>
                              <w:rPr>
                                <w:rFonts w:ascii="Arial" w:hAnsi="Arial" w:cs="Arial"/>
                                <w:sz w:val="18"/>
                                <w:szCs w:val="22"/>
                              </w:rPr>
                            </w:pPr>
                          </w:p>
                          <w:p w:rsidR="00E801C7" w:rsidRPr="00E76350" w:rsidRDefault="00E801C7" w:rsidP="00E801C7">
                            <w:pPr>
                              <w:jc w:val="both"/>
                              <w:rPr>
                                <w:rFonts w:ascii="Arial" w:hAnsi="Arial" w:cs="Arial"/>
                                <w:b w:val="0"/>
                                <w:sz w:val="18"/>
                                <w:szCs w:val="22"/>
                              </w:rPr>
                            </w:pPr>
                            <w:r w:rsidRPr="00E76350">
                              <w:rPr>
                                <w:rFonts w:ascii="Arial" w:hAnsi="Arial" w:cs="Arial"/>
                                <w:b w:val="0"/>
                                <w:sz w:val="18"/>
                                <w:szCs w:val="22"/>
                              </w:rPr>
                              <w:t>School age children:</w:t>
                            </w:r>
                          </w:p>
                          <w:p w:rsidR="00E801C7" w:rsidRPr="00E76350" w:rsidRDefault="00E801C7" w:rsidP="00E801C7">
                            <w:pPr>
                              <w:jc w:val="both"/>
                              <w:rPr>
                                <w:rFonts w:ascii="Arial" w:hAnsi="Arial" w:cs="Arial"/>
                                <w:sz w:val="18"/>
                                <w:szCs w:val="22"/>
                              </w:rPr>
                            </w:pPr>
                            <w:r w:rsidRPr="00E76350">
                              <w:rPr>
                                <w:rFonts w:ascii="Arial" w:hAnsi="Arial" w:cs="Arial"/>
                                <w:sz w:val="18"/>
                                <w:szCs w:val="22"/>
                              </w:rPr>
                              <w:t>Children are ready for school</w:t>
                            </w:r>
                          </w:p>
                          <w:p w:rsidR="00E801C7" w:rsidRPr="00E76350" w:rsidRDefault="00E801C7" w:rsidP="00E801C7">
                            <w:pPr>
                              <w:jc w:val="both"/>
                              <w:rPr>
                                <w:rFonts w:ascii="Arial" w:hAnsi="Arial" w:cs="Arial"/>
                                <w:sz w:val="18"/>
                                <w:szCs w:val="22"/>
                              </w:rPr>
                            </w:pPr>
                            <w:r w:rsidRPr="00E76350">
                              <w:rPr>
                                <w:rFonts w:ascii="Arial" w:hAnsi="Arial" w:cs="Arial"/>
                                <w:sz w:val="18"/>
                                <w:szCs w:val="22"/>
                              </w:rPr>
                              <w:t>Children and youth will succeed in school</w:t>
                            </w:r>
                          </w:p>
                          <w:p w:rsidR="00E801C7" w:rsidRPr="00E76350" w:rsidRDefault="00E801C7" w:rsidP="00E801C7">
                            <w:pPr>
                              <w:jc w:val="both"/>
                              <w:rPr>
                                <w:rFonts w:ascii="Arial" w:hAnsi="Arial" w:cs="Arial"/>
                                <w:sz w:val="18"/>
                                <w:szCs w:val="22"/>
                              </w:rPr>
                            </w:pPr>
                            <w:r w:rsidRPr="00E76350">
                              <w:rPr>
                                <w:rFonts w:ascii="Arial" w:hAnsi="Arial" w:cs="Arial"/>
                                <w:sz w:val="18"/>
                                <w:szCs w:val="22"/>
                              </w:rPr>
                              <w:t>Youth will choose healthy behaviors</w:t>
                            </w:r>
                          </w:p>
                        </w:tc>
                        <w:tc>
                          <w:tcPr>
                            <w:tcW w:w="5940" w:type="dxa"/>
                          </w:tcPr>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2"/>
                              </w:rPr>
                            </w:pPr>
                            <w:r w:rsidRPr="00E76350">
                              <w:rPr>
                                <w:rFonts w:ascii="Arial" w:hAnsi="Arial" w:cs="Arial"/>
                                <w:b w:val="0"/>
                                <w:sz w:val="18"/>
                                <w:szCs w:val="22"/>
                              </w:rPr>
                              <w:t>Transition to adulthood:</w:t>
                            </w:r>
                          </w:p>
                          <w:p w:rsidR="00E801C7" w:rsidRPr="00E76350" w:rsidRDefault="00E801C7" w:rsidP="00E801C7">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E76350">
                              <w:rPr>
                                <w:rFonts w:ascii="Arial" w:hAnsi="Arial" w:cs="Arial"/>
                                <w:sz w:val="18"/>
                                <w:szCs w:val="22"/>
                              </w:rPr>
                              <w:t>Youth will successfully transition into adulthood</w:t>
                            </w: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2"/>
                              </w:rPr>
                            </w:pPr>
                            <w:r w:rsidRPr="00E76350">
                              <w:rPr>
                                <w:rFonts w:ascii="Arial" w:hAnsi="Arial" w:cs="Arial"/>
                                <w:b w:val="0"/>
                                <w:sz w:val="18"/>
                                <w:szCs w:val="22"/>
                              </w:rPr>
                              <w:t>Families and community:</w:t>
                            </w:r>
                          </w:p>
                          <w:p w:rsidR="00E801C7" w:rsidRPr="00E76350" w:rsidRDefault="00E801C7" w:rsidP="00E801C7">
                            <w:pP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E76350">
                              <w:rPr>
                                <w:rFonts w:ascii="Arial" w:hAnsi="Arial" w:cs="Arial"/>
                                <w:sz w:val="18"/>
                                <w:szCs w:val="22"/>
                              </w:rPr>
                              <w:t>Families &amp; individuals will live in safe &amp; supportive communities</w:t>
                            </w:r>
                          </w:p>
                          <w:p w:rsidR="00E801C7" w:rsidRPr="00E76350" w:rsidRDefault="00E801C7" w:rsidP="00E801C7">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p>
                        </w:tc>
                      </w:tr>
                    </w:tbl>
                    <w:p w:rsidR="00E801C7" w:rsidRDefault="00E801C7"/>
                  </w:txbxContent>
                </v:textbox>
              </v:shape>
            </w:pict>
          </mc:Fallback>
        </mc:AlternateContent>
      </w:r>
    </w:p>
    <w:sectPr w:rsidR="0018521A" w:rsidSect="003C54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3" w:rsidRDefault="000E4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7DF"/>
    <w:multiLevelType w:val="hybridMultilevel"/>
    <w:tmpl w:val="0C82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32B1"/>
    <w:multiLevelType w:val="hybridMultilevel"/>
    <w:tmpl w:val="DE04D4DA"/>
    <w:lvl w:ilvl="0" w:tplc="E4E257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CA28AC"/>
    <w:multiLevelType w:val="hybridMultilevel"/>
    <w:tmpl w:val="0D18A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A20AF"/>
    <w:multiLevelType w:val="hybridMultilevel"/>
    <w:tmpl w:val="E2846542"/>
    <w:lvl w:ilvl="0" w:tplc="09D8EFD4">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781193"/>
    <w:multiLevelType w:val="hybridMultilevel"/>
    <w:tmpl w:val="CB98F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E21B3"/>
    <w:multiLevelType w:val="hybridMultilevel"/>
    <w:tmpl w:val="A7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57B9"/>
    <w:multiLevelType w:val="hybridMultilevel"/>
    <w:tmpl w:val="E6E2049C"/>
    <w:lvl w:ilvl="0" w:tplc="FB5C87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820CCE"/>
    <w:multiLevelType w:val="hybridMultilevel"/>
    <w:tmpl w:val="D188D3AC"/>
    <w:lvl w:ilvl="0" w:tplc="737012A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109713C7"/>
    <w:multiLevelType w:val="hybridMultilevel"/>
    <w:tmpl w:val="1BCCD2C4"/>
    <w:lvl w:ilvl="0" w:tplc="33F80968">
      <w:start w:val="1"/>
      <w:numFmt w:val="lowerLetter"/>
      <w:lvlText w:val="%1."/>
      <w:lvlJc w:val="left"/>
      <w:pPr>
        <w:ind w:left="2520" w:hanging="360"/>
      </w:pPr>
      <w:rPr>
        <w:rFonts w:ascii="Arial" w:eastAsia="Times New Roman" w:hAnsi="Arial" w:cs="Arial"/>
      </w:rPr>
    </w:lvl>
    <w:lvl w:ilvl="1" w:tplc="5476B03C">
      <w:start w:val="1"/>
      <w:numFmt w:val="lowerLetter"/>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169186D"/>
    <w:multiLevelType w:val="hybridMultilevel"/>
    <w:tmpl w:val="40928C56"/>
    <w:lvl w:ilvl="0" w:tplc="4E08E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E52698"/>
    <w:multiLevelType w:val="hybridMultilevel"/>
    <w:tmpl w:val="E328255E"/>
    <w:lvl w:ilvl="0" w:tplc="10EC6CF2">
      <w:start w:val="2"/>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95ED3"/>
    <w:multiLevelType w:val="hybridMultilevel"/>
    <w:tmpl w:val="761EFA8A"/>
    <w:lvl w:ilvl="0" w:tplc="2F3446F4">
      <w:start w:val="1"/>
      <w:numFmt w:val="lowerRoman"/>
      <w:lvlText w:val="%1."/>
      <w:lvlJc w:val="left"/>
      <w:pPr>
        <w:tabs>
          <w:tab w:val="num" w:pos="2436"/>
        </w:tabs>
        <w:ind w:left="2436" w:hanging="72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12" w15:restartNumberingAfterBreak="0">
    <w:nsid w:val="15C6086E"/>
    <w:multiLevelType w:val="hybridMultilevel"/>
    <w:tmpl w:val="486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11B5C"/>
    <w:multiLevelType w:val="hybridMultilevel"/>
    <w:tmpl w:val="384AEF6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C9716B"/>
    <w:multiLevelType w:val="hybridMultilevel"/>
    <w:tmpl w:val="929E2D4E"/>
    <w:lvl w:ilvl="0" w:tplc="C896D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2472E1"/>
    <w:multiLevelType w:val="hybridMultilevel"/>
    <w:tmpl w:val="1BCCD2C4"/>
    <w:lvl w:ilvl="0" w:tplc="33F80968">
      <w:start w:val="1"/>
      <w:numFmt w:val="lowerLetter"/>
      <w:lvlText w:val="%1."/>
      <w:lvlJc w:val="left"/>
      <w:pPr>
        <w:ind w:left="2520" w:hanging="360"/>
      </w:pPr>
      <w:rPr>
        <w:rFonts w:ascii="Arial" w:eastAsia="Times New Roman" w:hAnsi="Arial" w:cs="Arial"/>
      </w:rPr>
    </w:lvl>
    <w:lvl w:ilvl="1" w:tplc="5476B03C">
      <w:start w:val="1"/>
      <w:numFmt w:val="lowerLetter"/>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DF76C8"/>
    <w:multiLevelType w:val="hybridMultilevel"/>
    <w:tmpl w:val="4B3E13AC"/>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162FE8E">
      <w:start w:val="2"/>
      <w:numFmt w:val="lowerLetter"/>
      <w:lvlText w:val="%4."/>
      <w:lvlJc w:val="left"/>
      <w:pPr>
        <w:tabs>
          <w:tab w:val="num" w:pos="2880"/>
        </w:tabs>
        <w:ind w:left="2880" w:hanging="360"/>
      </w:pPr>
      <w:rPr>
        <w:rFonts w:hint="default"/>
      </w:rPr>
    </w:lvl>
    <w:lvl w:ilvl="4" w:tplc="0EC4F8B2">
      <w:start w:val="3"/>
      <w:numFmt w:val="bullet"/>
      <w:lvlText w:val="-"/>
      <w:lvlJc w:val="left"/>
      <w:pPr>
        <w:tabs>
          <w:tab w:val="num" w:pos="3705"/>
        </w:tabs>
        <w:ind w:left="3705" w:hanging="465"/>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9393F"/>
    <w:multiLevelType w:val="hybridMultilevel"/>
    <w:tmpl w:val="063EDCB4"/>
    <w:lvl w:ilvl="0" w:tplc="0B0074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EE95A6F"/>
    <w:multiLevelType w:val="hybridMultilevel"/>
    <w:tmpl w:val="362A66EC"/>
    <w:lvl w:ilvl="0" w:tplc="79EA79CE">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36977ADD"/>
    <w:multiLevelType w:val="hybridMultilevel"/>
    <w:tmpl w:val="8306E5F8"/>
    <w:lvl w:ilvl="0" w:tplc="9350E7FE">
      <w:start w:val="1"/>
      <w:numFmt w:val="lowerLetter"/>
      <w:lvlText w:val="%1."/>
      <w:lvlJc w:val="left"/>
      <w:pPr>
        <w:tabs>
          <w:tab w:val="num" w:pos="1170"/>
        </w:tabs>
        <w:ind w:left="117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8A2948"/>
    <w:multiLevelType w:val="hybridMultilevel"/>
    <w:tmpl w:val="765283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40D76"/>
    <w:multiLevelType w:val="hybridMultilevel"/>
    <w:tmpl w:val="1C90299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135A12"/>
    <w:multiLevelType w:val="hybridMultilevel"/>
    <w:tmpl w:val="0E26428E"/>
    <w:lvl w:ilvl="0" w:tplc="27E4D2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377B1B"/>
    <w:multiLevelType w:val="hybridMultilevel"/>
    <w:tmpl w:val="A8C4D16C"/>
    <w:lvl w:ilvl="0" w:tplc="9C0E4E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06776C"/>
    <w:multiLevelType w:val="hybridMultilevel"/>
    <w:tmpl w:val="6AF24BE2"/>
    <w:lvl w:ilvl="0" w:tplc="7FC40C5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5BCF6558"/>
    <w:multiLevelType w:val="hybridMultilevel"/>
    <w:tmpl w:val="BF4EBBA2"/>
    <w:lvl w:ilvl="0" w:tplc="390C1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E523A9C"/>
    <w:multiLevelType w:val="hybridMultilevel"/>
    <w:tmpl w:val="49A8FF50"/>
    <w:lvl w:ilvl="0" w:tplc="46FA67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5253B4"/>
    <w:multiLevelType w:val="hybridMultilevel"/>
    <w:tmpl w:val="49C2F9F4"/>
    <w:lvl w:ilvl="0" w:tplc="D78A6D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2146458"/>
    <w:multiLevelType w:val="hybridMultilevel"/>
    <w:tmpl w:val="141E4964"/>
    <w:lvl w:ilvl="0" w:tplc="85D48B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51DC2"/>
    <w:multiLevelType w:val="hybridMultilevel"/>
    <w:tmpl w:val="666A5320"/>
    <w:lvl w:ilvl="0" w:tplc="1F2407B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650D7B53"/>
    <w:multiLevelType w:val="hybridMultilevel"/>
    <w:tmpl w:val="5AB09756"/>
    <w:lvl w:ilvl="0" w:tplc="73E0B7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672DB"/>
    <w:multiLevelType w:val="hybridMultilevel"/>
    <w:tmpl w:val="37A65792"/>
    <w:lvl w:ilvl="0" w:tplc="EBB87B1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3C4F92"/>
    <w:multiLevelType w:val="hybridMultilevel"/>
    <w:tmpl w:val="C1463100"/>
    <w:lvl w:ilvl="0" w:tplc="10EC6CF2">
      <w:start w:val="2"/>
      <w:numFmt w:val="upperRoman"/>
      <w:lvlText w:val="%1."/>
      <w:lvlJc w:val="left"/>
      <w:pPr>
        <w:tabs>
          <w:tab w:val="num" w:pos="870"/>
        </w:tabs>
        <w:ind w:left="870" w:hanging="8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B15D79"/>
    <w:multiLevelType w:val="hybridMultilevel"/>
    <w:tmpl w:val="50902CD0"/>
    <w:lvl w:ilvl="0" w:tplc="1638E50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B0313C1"/>
    <w:multiLevelType w:val="hybridMultilevel"/>
    <w:tmpl w:val="BF720336"/>
    <w:lvl w:ilvl="0" w:tplc="5CF82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BD65A7"/>
    <w:multiLevelType w:val="hybridMultilevel"/>
    <w:tmpl w:val="F3C8EA84"/>
    <w:lvl w:ilvl="0" w:tplc="F15CE45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6CC2247D"/>
    <w:multiLevelType w:val="hybridMultilevel"/>
    <w:tmpl w:val="3440C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45D3B"/>
    <w:multiLevelType w:val="hybridMultilevel"/>
    <w:tmpl w:val="EF16A564"/>
    <w:lvl w:ilvl="0" w:tplc="29642B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ACE732B"/>
    <w:multiLevelType w:val="hybridMultilevel"/>
    <w:tmpl w:val="A468D34A"/>
    <w:lvl w:ilvl="0" w:tplc="C14884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53532F"/>
    <w:multiLevelType w:val="hybridMultilevel"/>
    <w:tmpl w:val="3FFAB9D2"/>
    <w:lvl w:ilvl="0" w:tplc="349A681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7DA31E77"/>
    <w:multiLevelType w:val="hybridMultilevel"/>
    <w:tmpl w:val="B39AA0E8"/>
    <w:lvl w:ilvl="0" w:tplc="0728DF64">
      <w:start w:val="1"/>
      <w:numFmt w:val="lowerLetter"/>
      <w:lvlText w:val="%1."/>
      <w:lvlJc w:val="left"/>
      <w:pPr>
        <w:tabs>
          <w:tab w:val="num" w:pos="830"/>
        </w:tabs>
        <w:ind w:left="830" w:hanging="5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1" w15:restartNumberingAfterBreak="0">
    <w:nsid w:val="7DD11542"/>
    <w:multiLevelType w:val="hybridMultilevel"/>
    <w:tmpl w:val="73E0E6AE"/>
    <w:lvl w:ilvl="0" w:tplc="989888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32"/>
  </w:num>
  <w:num w:numId="3">
    <w:abstractNumId w:val="21"/>
  </w:num>
  <w:num w:numId="4">
    <w:abstractNumId w:val="16"/>
  </w:num>
  <w:num w:numId="5">
    <w:abstractNumId w:val="23"/>
  </w:num>
  <w:num w:numId="6">
    <w:abstractNumId w:val="26"/>
  </w:num>
  <w:num w:numId="7">
    <w:abstractNumId w:val="31"/>
  </w:num>
  <w:num w:numId="8">
    <w:abstractNumId w:val="41"/>
  </w:num>
  <w:num w:numId="9">
    <w:abstractNumId w:val="16"/>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num>
  <w:num w:numId="13">
    <w:abstractNumId w:val="2"/>
  </w:num>
  <w:num w:numId="14">
    <w:abstractNumId w:val="6"/>
  </w:num>
  <w:num w:numId="15">
    <w:abstractNumId w:val="35"/>
  </w:num>
  <w:num w:numId="16">
    <w:abstractNumId w:val="7"/>
  </w:num>
  <w:num w:numId="17">
    <w:abstractNumId w:val="39"/>
  </w:num>
  <w:num w:numId="18">
    <w:abstractNumId w:val="18"/>
  </w:num>
  <w:num w:numId="19">
    <w:abstractNumId w:val="24"/>
  </w:num>
  <w:num w:numId="20">
    <w:abstractNumId w:val="29"/>
  </w:num>
  <w:num w:numId="21">
    <w:abstractNumId w:val="40"/>
  </w:num>
  <w:num w:numId="22">
    <w:abstractNumId w:val="33"/>
  </w:num>
  <w:num w:numId="23">
    <w:abstractNumId w:val="22"/>
  </w:num>
  <w:num w:numId="24">
    <w:abstractNumId w:val="11"/>
  </w:num>
  <w:num w:numId="25">
    <w:abstractNumId w:val="3"/>
  </w:num>
  <w:num w:numId="26">
    <w:abstractNumId w:val="38"/>
  </w:num>
  <w:num w:numId="27">
    <w:abstractNumId w:val="37"/>
  </w:num>
  <w:num w:numId="28">
    <w:abstractNumId w:val="4"/>
  </w:num>
  <w:num w:numId="29">
    <w:abstractNumId w:val="25"/>
  </w:num>
  <w:num w:numId="30">
    <w:abstractNumId w:val="27"/>
  </w:num>
  <w:num w:numId="31">
    <w:abstractNumId w:val="14"/>
  </w:num>
  <w:num w:numId="32">
    <w:abstractNumId w:val="17"/>
  </w:num>
  <w:num w:numId="33">
    <w:abstractNumId w:val="1"/>
  </w:num>
  <w:num w:numId="34">
    <w:abstractNumId w:val="9"/>
  </w:num>
  <w:num w:numId="35">
    <w:abstractNumId w:val="34"/>
  </w:num>
  <w:num w:numId="36">
    <w:abstractNumId w:val="8"/>
  </w:num>
  <w:num w:numId="37">
    <w:abstractNumId w:val="15"/>
  </w:num>
  <w:num w:numId="38">
    <w:abstractNumId w:val="20"/>
  </w:num>
  <w:num w:numId="39">
    <w:abstractNumId w:val="5"/>
  </w:num>
  <w:num w:numId="40">
    <w:abstractNumId w:val="30"/>
  </w:num>
  <w:num w:numId="41">
    <w:abstractNumId w:val="12"/>
  </w:num>
  <w:num w:numId="42">
    <w:abstractNumId w:val="3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6"/>
    <w:rsid w:val="000106B6"/>
    <w:rsid w:val="00016750"/>
    <w:rsid w:val="000226D3"/>
    <w:rsid w:val="000464E9"/>
    <w:rsid w:val="0004771F"/>
    <w:rsid w:val="00047F06"/>
    <w:rsid w:val="00057834"/>
    <w:rsid w:val="00060830"/>
    <w:rsid w:val="00066B0B"/>
    <w:rsid w:val="000766DF"/>
    <w:rsid w:val="00081CDF"/>
    <w:rsid w:val="00085A01"/>
    <w:rsid w:val="000A199D"/>
    <w:rsid w:val="000A4679"/>
    <w:rsid w:val="000B73FC"/>
    <w:rsid w:val="000B7F3E"/>
    <w:rsid w:val="000C14F0"/>
    <w:rsid w:val="000C3A26"/>
    <w:rsid w:val="000C4552"/>
    <w:rsid w:val="000C7DAD"/>
    <w:rsid w:val="000E090B"/>
    <w:rsid w:val="000E0A20"/>
    <w:rsid w:val="000E48C3"/>
    <w:rsid w:val="000E5FD6"/>
    <w:rsid w:val="000E7C8D"/>
    <w:rsid w:val="000F10C5"/>
    <w:rsid w:val="00103577"/>
    <w:rsid w:val="0010748F"/>
    <w:rsid w:val="0011397C"/>
    <w:rsid w:val="00120456"/>
    <w:rsid w:val="001257A5"/>
    <w:rsid w:val="00133E2E"/>
    <w:rsid w:val="00133FD1"/>
    <w:rsid w:val="00140350"/>
    <w:rsid w:val="0014366D"/>
    <w:rsid w:val="00147472"/>
    <w:rsid w:val="00147548"/>
    <w:rsid w:val="0015695D"/>
    <w:rsid w:val="00156C53"/>
    <w:rsid w:val="001629CC"/>
    <w:rsid w:val="0017023A"/>
    <w:rsid w:val="00171465"/>
    <w:rsid w:val="0017665E"/>
    <w:rsid w:val="0018521A"/>
    <w:rsid w:val="001943BA"/>
    <w:rsid w:val="00194DD7"/>
    <w:rsid w:val="001B0B94"/>
    <w:rsid w:val="001B44C0"/>
    <w:rsid w:val="001B5781"/>
    <w:rsid w:val="001C35AF"/>
    <w:rsid w:val="001C5075"/>
    <w:rsid w:val="001C6478"/>
    <w:rsid w:val="001C7091"/>
    <w:rsid w:val="001D0A67"/>
    <w:rsid w:val="001D76F3"/>
    <w:rsid w:val="001E35EC"/>
    <w:rsid w:val="001F22E4"/>
    <w:rsid w:val="001F320C"/>
    <w:rsid w:val="001F485D"/>
    <w:rsid w:val="00204882"/>
    <w:rsid w:val="00205F64"/>
    <w:rsid w:val="00206301"/>
    <w:rsid w:val="002101A9"/>
    <w:rsid w:val="00221244"/>
    <w:rsid w:val="002222B0"/>
    <w:rsid w:val="002249C5"/>
    <w:rsid w:val="0023410F"/>
    <w:rsid w:val="00235449"/>
    <w:rsid w:val="00235FC7"/>
    <w:rsid w:val="00236E41"/>
    <w:rsid w:val="00237F59"/>
    <w:rsid w:val="0024016C"/>
    <w:rsid w:val="00246FBE"/>
    <w:rsid w:val="00253577"/>
    <w:rsid w:val="00264DFE"/>
    <w:rsid w:val="002720C6"/>
    <w:rsid w:val="00277E21"/>
    <w:rsid w:val="00280FC9"/>
    <w:rsid w:val="00292502"/>
    <w:rsid w:val="00295BBA"/>
    <w:rsid w:val="002A5B8A"/>
    <w:rsid w:val="002B5405"/>
    <w:rsid w:val="002D31BF"/>
    <w:rsid w:val="002D4039"/>
    <w:rsid w:val="002F53BE"/>
    <w:rsid w:val="00303943"/>
    <w:rsid w:val="00311207"/>
    <w:rsid w:val="00313CCE"/>
    <w:rsid w:val="00335A85"/>
    <w:rsid w:val="00337C33"/>
    <w:rsid w:val="003414F0"/>
    <w:rsid w:val="00341730"/>
    <w:rsid w:val="00350AB7"/>
    <w:rsid w:val="003540C2"/>
    <w:rsid w:val="0036088E"/>
    <w:rsid w:val="00360F75"/>
    <w:rsid w:val="003713AC"/>
    <w:rsid w:val="00374042"/>
    <w:rsid w:val="00376B43"/>
    <w:rsid w:val="00381B94"/>
    <w:rsid w:val="00381F3E"/>
    <w:rsid w:val="0038409A"/>
    <w:rsid w:val="003944A8"/>
    <w:rsid w:val="00396757"/>
    <w:rsid w:val="003A4935"/>
    <w:rsid w:val="003A5E50"/>
    <w:rsid w:val="003B11D1"/>
    <w:rsid w:val="003B6565"/>
    <w:rsid w:val="003C1384"/>
    <w:rsid w:val="003C54F7"/>
    <w:rsid w:val="003C7C8B"/>
    <w:rsid w:val="003D027C"/>
    <w:rsid w:val="003D449D"/>
    <w:rsid w:val="003D5EF1"/>
    <w:rsid w:val="003D6CF8"/>
    <w:rsid w:val="003E2AA8"/>
    <w:rsid w:val="003E3179"/>
    <w:rsid w:val="003E3989"/>
    <w:rsid w:val="003F01E0"/>
    <w:rsid w:val="003F413D"/>
    <w:rsid w:val="00403BCA"/>
    <w:rsid w:val="0041479B"/>
    <w:rsid w:val="004306E4"/>
    <w:rsid w:val="004309CB"/>
    <w:rsid w:val="0043198D"/>
    <w:rsid w:val="004335EC"/>
    <w:rsid w:val="00433A0F"/>
    <w:rsid w:val="0043603E"/>
    <w:rsid w:val="004363BD"/>
    <w:rsid w:val="00441769"/>
    <w:rsid w:val="004459CD"/>
    <w:rsid w:val="00453E8B"/>
    <w:rsid w:val="00484FAF"/>
    <w:rsid w:val="004852E3"/>
    <w:rsid w:val="00485E8D"/>
    <w:rsid w:val="00486E0C"/>
    <w:rsid w:val="00490CE9"/>
    <w:rsid w:val="0049527A"/>
    <w:rsid w:val="0049624C"/>
    <w:rsid w:val="004A7153"/>
    <w:rsid w:val="004C7000"/>
    <w:rsid w:val="004D404E"/>
    <w:rsid w:val="004E01AB"/>
    <w:rsid w:val="004E17DF"/>
    <w:rsid w:val="004F40E5"/>
    <w:rsid w:val="005122F7"/>
    <w:rsid w:val="0051230A"/>
    <w:rsid w:val="00521650"/>
    <w:rsid w:val="00530EED"/>
    <w:rsid w:val="00544248"/>
    <w:rsid w:val="00553D5A"/>
    <w:rsid w:val="00555B42"/>
    <w:rsid w:val="0055734F"/>
    <w:rsid w:val="005606CE"/>
    <w:rsid w:val="005651C3"/>
    <w:rsid w:val="00572CCA"/>
    <w:rsid w:val="00581338"/>
    <w:rsid w:val="0058138A"/>
    <w:rsid w:val="0058742C"/>
    <w:rsid w:val="005A3298"/>
    <w:rsid w:val="005A4D9D"/>
    <w:rsid w:val="005B0098"/>
    <w:rsid w:val="005B7B35"/>
    <w:rsid w:val="005C0EBC"/>
    <w:rsid w:val="005C1D16"/>
    <w:rsid w:val="005C6542"/>
    <w:rsid w:val="005E7BFC"/>
    <w:rsid w:val="005F46B9"/>
    <w:rsid w:val="005F5AB6"/>
    <w:rsid w:val="00611842"/>
    <w:rsid w:val="00611A05"/>
    <w:rsid w:val="0061623E"/>
    <w:rsid w:val="00617154"/>
    <w:rsid w:val="00620EF9"/>
    <w:rsid w:val="006245D2"/>
    <w:rsid w:val="0062711A"/>
    <w:rsid w:val="00627E31"/>
    <w:rsid w:val="006547F3"/>
    <w:rsid w:val="0065490A"/>
    <w:rsid w:val="006561A2"/>
    <w:rsid w:val="006568AD"/>
    <w:rsid w:val="00665907"/>
    <w:rsid w:val="00671A7B"/>
    <w:rsid w:val="00683D3F"/>
    <w:rsid w:val="006914FD"/>
    <w:rsid w:val="00691A65"/>
    <w:rsid w:val="006A2322"/>
    <w:rsid w:val="006A5CE0"/>
    <w:rsid w:val="006A5FAF"/>
    <w:rsid w:val="006B7CB7"/>
    <w:rsid w:val="006C0310"/>
    <w:rsid w:val="006C7AA2"/>
    <w:rsid w:val="006D2E7A"/>
    <w:rsid w:val="006D4FD8"/>
    <w:rsid w:val="006D50B2"/>
    <w:rsid w:val="006E12DA"/>
    <w:rsid w:val="006E56C5"/>
    <w:rsid w:val="006E5BD9"/>
    <w:rsid w:val="006F00A5"/>
    <w:rsid w:val="00720553"/>
    <w:rsid w:val="00720F91"/>
    <w:rsid w:val="00721977"/>
    <w:rsid w:val="007255E9"/>
    <w:rsid w:val="00731EF5"/>
    <w:rsid w:val="0074210C"/>
    <w:rsid w:val="00743FE9"/>
    <w:rsid w:val="007447DB"/>
    <w:rsid w:val="00747E5B"/>
    <w:rsid w:val="00750099"/>
    <w:rsid w:val="007548B6"/>
    <w:rsid w:val="00762F85"/>
    <w:rsid w:val="007653BB"/>
    <w:rsid w:val="00767FA4"/>
    <w:rsid w:val="00772BB9"/>
    <w:rsid w:val="007753A8"/>
    <w:rsid w:val="00776C82"/>
    <w:rsid w:val="0078202D"/>
    <w:rsid w:val="00782346"/>
    <w:rsid w:val="00786258"/>
    <w:rsid w:val="007922E2"/>
    <w:rsid w:val="007A5B7E"/>
    <w:rsid w:val="007A63EC"/>
    <w:rsid w:val="007A69E2"/>
    <w:rsid w:val="007A74E0"/>
    <w:rsid w:val="007B3685"/>
    <w:rsid w:val="007C2C4D"/>
    <w:rsid w:val="007E37BA"/>
    <w:rsid w:val="007E6732"/>
    <w:rsid w:val="007E7198"/>
    <w:rsid w:val="007F2659"/>
    <w:rsid w:val="007F555D"/>
    <w:rsid w:val="008018FE"/>
    <w:rsid w:val="00803896"/>
    <w:rsid w:val="00811594"/>
    <w:rsid w:val="00823B4A"/>
    <w:rsid w:val="00832D56"/>
    <w:rsid w:val="00845F27"/>
    <w:rsid w:val="008469C1"/>
    <w:rsid w:val="0085368A"/>
    <w:rsid w:val="00856ED0"/>
    <w:rsid w:val="00865041"/>
    <w:rsid w:val="008758D0"/>
    <w:rsid w:val="00880C74"/>
    <w:rsid w:val="008811BA"/>
    <w:rsid w:val="0088126F"/>
    <w:rsid w:val="008823B4"/>
    <w:rsid w:val="008844E4"/>
    <w:rsid w:val="008938DF"/>
    <w:rsid w:val="00897994"/>
    <w:rsid w:val="008A0987"/>
    <w:rsid w:val="008A4186"/>
    <w:rsid w:val="008A45BF"/>
    <w:rsid w:val="008A6E50"/>
    <w:rsid w:val="008B63D1"/>
    <w:rsid w:val="008C190D"/>
    <w:rsid w:val="008C2826"/>
    <w:rsid w:val="008C5979"/>
    <w:rsid w:val="008C77AF"/>
    <w:rsid w:val="008D1681"/>
    <w:rsid w:val="008D2CD1"/>
    <w:rsid w:val="008D6C37"/>
    <w:rsid w:val="008F24FC"/>
    <w:rsid w:val="009042D7"/>
    <w:rsid w:val="00906DD3"/>
    <w:rsid w:val="0091482F"/>
    <w:rsid w:val="00923A0C"/>
    <w:rsid w:val="0093122F"/>
    <w:rsid w:val="0093266D"/>
    <w:rsid w:val="00941297"/>
    <w:rsid w:val="00942767"/>
    <w:rsid w:val="0094563B"/>
    <w:rsid w:val="0097793F"/>
    <w:rsid w:val="00982E3C"/>
    <w:rsid w:val="00992FD8"/>
    <w:rsid w:val="00997441"/>
    <w:rsid w:val="009B5037"/>
    <w:rsid w:val="009C53DF"/>
    <w:rsid w:val="009C6397"/>
    <w:rsid w:val="009E0B91"/>
    <w:rsid w:val="00A00A4E"/>
    <w:rsid w:val="00A061E3"/>
    <w:rsid w:val="00A34B98"/>
    <w:rsid w:val="00A35009"/>
    <w:rsid w:val="00A57027"/>
    <w:rsid w:val="00A61B41"/>
    <w:rsid w:val="00A66412"/>
    <w:rsid w:val="00A70092"/>
    <w:rsid w:val="00A739AC"/>
    <w:rsid w:val="00A75FA6"/>
    <w:rsid w:val="00A772B5"/>
    <w:rsid w:val="00A93560"/>
    <w:rsid w:val="00AA0D27"/>
    <w:rsid w:val="00AC4C62"/>
    <w:rsid w:val="00AC668D"/>
    <w:rsid w:val="00AC66DB"/>
    <w:rsid w:val="00AD2F64"/>
    <w:rsid w:val="00AD456B"/>
    <w:rsid w:val="00AF2269"/>
    <w:rsid w:val="00AF2F8C"/>
    <w:rsid w:val="00B00337"/>
    <w:rsid w:val="00B02653"/>
    <w:rsid w:val="00B02F7D"/>
    <w:rsid w:val="00B109F9"/>
    <w:rsid w:val="00B21BB1"/>
    <w:rsid w:val="00B23C4D"/>
    <w:rsid w:val="00B23EBC"/>
    <w:rsid w:val="00B25E76"/>
    <w:rsid w:val="00B36481"/>
    <w:rsid w:val="00B37184"/>
    <w:rsid w:val="00B412A7"/>
    <w:rsid w:val="00B42F77"/>
    <w:rsid w:val="00B5124E"/>
    <w:rsid w:val="00B51805"/>
    <w:rsid w:val="00B5483F"/>
    <w:rsid w:val="00B61613"/>
    <w:rsid w:val="00B63BA7"/>
    <w:rsid w:val="00B63D0C"/>
    <w:rsid w:val="00B67D23"/>
    <w:rsid w:val="00B7524C"/>
    <w:rsid w:val="00B75537"/>
    <w:rsid w:val="00B838E2"/>
    <w:rsid w:val="00B854EB"/>
    <w:rsid w:val="00B950A7"/>
    <w:rsid w:val="00BA0CBC"/>
    <w:rsid w:val="00BA4EFB"/>
    <w:rsid w:val="00BA57B0"/>
    <w:rsid w:val="00BB2C71"/>
    <w:rsid w:val="00BB493E"/>
    <w:rsid w:val="00BC31DC"/>
    <w:rsid w:val="00BC5D23"/>
    <w:rsid w:val="00BE3679"/>
    <w:rsid w:val="00BE684B"/>
    <w:rsid w:val="00BF0DE1"/>
    <w:rsid w:val="00BF61B3"/>
    <w:rsid w:val="00C16B78"/>
    <w:rsid w:val="00C23A9B"/>
    <w:rsid w:val="00C3409C"/>
    <w:rsid w:val="00C408FB"/>
    <w:rsid w:val="00C462A0"/>
    <w:rsid w:val="00C46DD6"/>
    <w:rsid w:val="00C533D5"/>
    <w:rsid w:val="00C56E2E"/>
    <w:rsid w:val="00C60F37"/>
    <w:rsid w:val="00C60F9E"/>
    <w:rsid w:val="00C6459E"/>
    <w:rsid w:val="00C73192"/>
    <w:rsid w:val="00C817CF"/>
    <w:rsid w:val="00C85A22"/>
    <w:rsid w:val="00C91536"/>
    <w:rsid w:val="00CA317C"/>
    <w:rsid w:val="00CA3A74"/>
    <w:rsid w:val="00CA44DA"/>
    <w:rsid w:val="00CA5CE7"/>
    <w:rsid w:val="00CB0D00"/>
    <w:rsid w:val="00CB65F8"/>
    <w:rsid w:val="00CD2252"/>
    <w:rsid w:val="00CE4E15"/>
    <w:rsid w:val="00CE4F52"/>
    <w:rsid w:val="00CE5AC1"/>
    <w:rsid w:val="00CE762D"/>
    <w:rsid w:val="00CF7E63"/>
    <w:rsid w:val="00D04268"/>
    <w:rsid w:val="00D053A8"/>
    <w:rsid w:val="00D11337"/>
    <w:rsid w:val="00D1165A"/>
    <w:rsid w:val="00D30EFF"/>
    <w:rsid w:val="00D434CC"/>
    <w:rsid w:val="00D44EA6"/>
    <w:rsid w:val="00D46C36"/>
    <w:rsid w:val="00D53862"/>
    <w:rsid w:val="00D63CB6"/>
    <w:rsid w:val="00D64343"/>
    <w:rsid w:val="00D66341"/>
    <w:rsid w:val="00D7173B"/>
    <w:rsid w:val="00D763E1"/>
    <w:rsid w:val="00D90ABB"/>
    <w:rsid w:val="00D91752"/>
    <w:rsid w:val="00D91A38"/>
    <w:rsid w:val="00DA2649"/>
    <w:rsid w:val="00DA3373"/>
    <w:rsid w:val="00DA46AC"/>
    <w:rsid w:val="00DC7DB0"/>
    <w:rsid w:val="00DE032D"/>
    <w:rsid w:val="00DE22C6"/>
    <w:rsid w:val="00DE3A09"/>
    <w:rsid w:val="00DF12DB"/>
    <w:rsid w:val="00DF1CD7"/>
    <w:rsid w:val="00DF4200"/>
    <w:rsid w:val="00DF697F"/>
    <w:rsid w:val="00E00061"/>
    <w:rsid w:val="00E07051"/>
    <w:rsid w:val="00E21582"/>
    <w:rsid w:val="00E26BD0"/>
    <w:rsid w:val="00E32462"/>
    <w:rsid w:val="00E32655"/>
    <w:rsid w:val="00E330E6"/>
    <w:rsid w:val="00E41C2F"/>
    <w:rsid w:val="00E456AC"/>
    <w:rsid w:val="00E54CBB"/>
    <w:rsid w:val="00E573DF"/>
    <w:rsid w:val="00E579C3"/>
    <w:rsid w:val="00E60DC6"/>
    <w:rsid w:val="00E66482"/>
    <w:rsid w:val="00E7140B"/>
    <w:rsid w:val="00E71433"/>
    <w:rsid w:val="00E74CF4"/>
    <w:rsid w:val="00E76350"/>
    <w:rsid w:val="00E801C7"/>
    <w:rsid w:val="00E86D57"/>
    <w:rsid w:val="00E914A3"/>
    <w:rsid w:val="00E945F7"/>
    <w:rsid w:val="00E94A17"/>
    <w:rsid w:val="00E95186"/>
    <w:rsid w:val="00EA11D2"/>
    <w:rsid w:val="00EA1F25"/>
    <w:rsid w:val="00EA693D"/>
    <w:rsid w:val="00EB07BC"/>
    <w:rsid w:val="00EC4ABC"/>
    <w:rsid w:val="00ED0CCF"/>
    <w:rsid w:val="00ED65D8"/>
    <w:rsid w:val="00EF6B2C"/>
    <w:rsid w:val="00EF7B16"/>
    <w:rsid w:val="00F02DFA"/>
    <w:rsid w:val="00F04AC4"/>
    <w:rsid w:val="00F04FB0"/>
    <w:rsid w:val="00F05010"/>
    <w:rsid w:val="00F07D41"/>
    <w:rsid w:val="00F125FE"/>
    <w:rsid w:val="00F14B63"/>
    <w:rsid w:val="00F152FF"/>
    <w:rsid w:val="00F215DA"/>
    <w:rsid w:val="00F26CD4"/>
    <w:rsid w:val="00F362B2"/>
    <w:rsid w:val="00F41FFE"/>
    <w:rsid w:val="00F4367D"/>
    <w:rsid w:val="00F44E0F"/>
    <w:rsid w:val="00F46389"/>
    <w:rsid w:val="00F61E15"/>
    <w:rsid w:val="00F65976"/>
    <w:rsid w:val="00F67631"/>
    <w:rsid w:val="00F803BB"/>
    <w:rsid w:val="00F81459"/>
    <w:rsid w:val="00F85D03"/>
    <w:rsid w:val="00F926B0"/>
    <w:rsid w:val="00F9459E"/>
    <w:rsid w:val="00F95F20"/>
    <w:rsid w:val="00F9787F"/>
    <w:rsid w:val="00FB1166"/>
    <w:rsid w:val="00FD50C1"/>
    <w:rsid w:val="00FE4748"/>
    <w:rsid w:val="00FF187B"/>
    <w:rsid w:val="00FF2C50"/>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0E00A04-6AC2-40D2-B17E-C0343201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50"/>
    <w:rPr>
      <w:sz w:val="24"/>
      <w:szCs w:val="24"/>
    </w:rPr>
  </w:style>
  <w:style w:type="paragraph" w:styleId="Heading1">
    <w:name w:val="heading 1"/>
    <w:basedOn w:val="Normal"/>
    <w:next w:val="Normal"/>
    <w:link w:val="Heading1Char"/>
    <w:uiPriority w:val="9"/>
    <w:qFormat/>
    <w:rsid w:val="00AF226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4200"/>
    <w:rPr>
      <w:rFonts w:ascii="Tahoma" w:hAnsi="Tahoma" w:cs="Tahoma"/>
      <w:sz w:val="16"/>
      <w:szCs w:val="16"/>
    </w:rPr>
  </w:style>
  <w:style w:type="paragraph" w:styleId="Header">
    <w:name w:val="header"/>
    <w:basedOn w:val="Normal"/>
    <w:rsid w:val="004C7000"/>
    <w:pPr>
      <w:tabs>
        <w:tab w:val="center" w:pos="4320"/>
        <w:tab w:val="right" w:pos="8640"/>
      </w:tabs>
    </w:pPr>
  </w:style>
  <w:style w:type="paragraph" w:styleId="Footer">
    <w:name w:val="footer"/>
    <w:basedOn w:val="Normal"/>
    <w:rsid w:val="004C7000"/>
    <w:pPr>
      <w:tabs>
        <w:tab w:val="center" w:pos="4320"/>
        <w:tab w:val="right" w:pos="8640"/>
      </w:tabs>
    </w:pPr>
  </w:style>
  <w:style w:type="paragraph" w:styleId="ListParagraph">
    <w:name w:val="List Paragraph"/>
    <w:basedOn w:val="Normal"/>
    <w:uiPriority w:val="34"/>
    <w:qFormat/>
    <w:rsid w:val="003E3989"/>
    <w:pPr>
      <w:ind w:left="720"/>
      <w:contextualSpacing/>
    </w:pPr>
  </w:style>
  <w:style w:type="character" w:customStyle="1" w:styleId="Heading1Char">
    <w:name w:val="Heading 1 Char"/>
    <w:basedOn w:val="DefaultParagraphFont"/>
    <w:link w:val="Heading1"/>
    <w:uiPriority w:val="9"/>
    <w:rsid w:val="00AF226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F2269"/>
    <w:rPr>
      <w:sz w:val="24"/>
      <w:szCs w:val="24"/>
    </w:rPr>
  </w:style>
  <w:style w:type="table" w:styleId="TableGrid">
    <w:name w:val="Table Grid"/>
    <w:basedOn w:val="TableNormal"/>
    <w:uiPriority w:val="39"/>
    <w:rsid w:val="00C5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533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33D5"/>
    <w:rPr>
      <w:i/>
      <w:iCs/>
      <w:color w:val="5B9BD5" w:themeColor="accent1"/>
      <w:sz w:val="24"/>
      <w:szCs w:val="24"/>
    </w:rPr>
  </w:style>
  <w:style w:type="table" w:styleId="PlainTable4">
    <w:name w:val="Plain Table 4"/>
    <w:basedOn w:val="TableNormal"/>
    <w:uiPriority w:val="44"/>
    <w:rsid w:val="00E763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3FE2-AD7F-4564-8F75-0FCBD588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Partnership for Success</vt:lpstr>
    </vt:vector>
  </TitlesOfParts>
  <Company>MHRB</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Success</dc:title>
  <dc:subject/>
  <dc:creator>dwilliams</dc:creator>
  <cp:keywords/>
  <dc:description/>
  <cp:lastModifiedBy>Esther Hawkins</cp:lastModifiedBy>
  <cp:revision>8</cp:revision>
  <cp:lastPrinted>2018-02-27T14:04:00Z</cp:lastPrinted>
  <dcterms:created xsi:type="dcterms:W3CDTF">2018-09-18T12:24:00Z</dcterms:created>
  <dcterms:modified xsi:type="dcterms:W3CDTF">2018-09-19T15:03:00Z</dcterms:modified>
</cp:coreProperties>
</file>